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宋体" w:hAnsi="宋体" w:cs="Arial"/>
          <w:b/>
          <w:sz w:val="48"/>
          <w:szCs w:val="48"/>
        </w:rPr>
      </w:pPr>
      <w:r>
        <w:rPr>
          <w:rFonts w:hint="eastAsia" w:ascii="宋体" w:hAnsi="宋体" w:cs="Arial"/>
          <w:b/>
          <w:sz w:val="48"/>
          <w:szCs w:val="48"/>
        </w:rPr>
        <w:t>六安市医疗保障经办机构服务管理行为自查自纠审计服务项目</w:t>
      </w:r>
    </w:p>
    <w:p>
      <w:pPr>
        <w:spacing w:line="360" w:lineRule="auto"/>
        <w:jc w:val="center"/>
        <w:rPr>
          <w:rFonts w:hint="eastAsia" w:ascii="宋体" w:hAnsi="宋体" w:cs="Arial"/>
          <w:b/>
          <w:sz w:val="72"/>
          <w:szCs w:val="72"/>
        </w:rPr>
      </w:pPr>
    </w:p>
    <w:p>
      <w:pPr>
        <w:spacing w:line="360" w:lineRule="auto"/>
        <w:jc w:val="center"/>
        <w:rPr>
          <w:rFonts w:hint="eastAsia" w:ascii="宋体" w:hAnsi="宋体" w:cs="Arial"/>
          <w:b/>
          <w:sz w:val="72"/>
          <w:szCs w:val="72"/>
        </w:rPr>
      </w:pPr>
    </w:p>
    <w:p>
      <w:pPr>
        <w:spacing w:line="360" w:lineRule="auto"/>
        <w:jc w:val="center"/>
        <w:rPr>
          <w:rFonts w:hint="eastAsia" w:ascii="宋体" w:hAnsi="宋体" w:cs="Arial"/>
          <w:b/>
          <w:sz w:val="72"/>
          <w:szCs w:val="72"/>
        </w:rPr>
      </w:pPr>
    </w:p>
    <w:p>
      <w:pPr>
        <w:spacing w:line="360" w:lineRule="auto"/>
        <w:jc w:val="center"/>
        <w:rPr>
          <w:rFonts w:hint="eastAsia" w:ascii="宋体" w:hAnsi="宋体" w:cs="Arial"/>
          <w:b/>
          <w:sz w:val="72"/>
          <w:szCs w:val="72"/>
        </w:rPr>
      </w:pPr>
    </w:p>
    <w:p>
      <w:pPr>
        <w:spacing w:line="360" w:lineRule="auto"/>
        <w:jc w:val="center"/>
        <w:rPr>
          <w:rFonts w:hint="eastAsia" w:ascii="宋体" w:hAnsi="宋体" w:cs="Arial"/>
          <w:b/>
          <w:sz w:val="72"/>
          <w:szCs w:val="72"/>
        </w:rPr>
      </w:pPr>
      <w:r>
        <w:rPr>
          <w:rFonts w:hint="eastAsia" w:ascii="宋体" w:hAnsi="宋体" w:cs="Arial"/>
          <w:b/>
          <w:sz w:val="72"/>
          <w:szCs w:val="72"/>
        </w:rPr>
        <w:t>比选文件</w:t>
      </w:r>
    </w:p>
    <w:p>
      <w:pPr>
        <w:pStyle w:val="11"/>
        <w:ind w:right="-21" w:firstLine="540"/>
        <w:rPr>
          <w:rFonts w:hint="eastAsia" w:ascii="宋体" w:hAnsi="宋体" w:eastAsia="宋体"/>
        </w:rPr>
      </w:pPr>
    </w:p>
    <w:p>
      <w:pPr>
        <w:tabs>
          <w:tab w:val="left" w:pos="420"/>
        </w:tabs>
        <w:spacing w:line="360" w:lineRule="auto"/>
        <w:jc w:val="center"/>
        <w:rPr>
          <w:rFonts w:hint="eastAsia" w:ascii="宋体" w:hAnsi="宋体" w:cs="Arial"/>
          <w:b/>
          <w:bCs/>
          <w:sz w:val="96"/>
        </w:rPr>
      </w:pPr>
    </w:p>
    <w:p>
      <w:pPr>
        <w:spacing w:line="360" w:lineRule="auto"/>
        <w:jc w:val="center"/>
        <w:rPr>
          <w:rFonts w:ascii="宋体" w:hAnsi="宋体" w:cs="Arial"/>
          <w:b/>
          <w:sz w:val="32"/>
          <w:szCs w:val="32"/>
        </w:rPr>
      </w:pPr>
    </w:p>
    <w:p>
      <w:pPr>
        <w:spacing w:line="360" w:lineRule="auto"/>
        <w:jc w:val="center"/>
        <w:rPr>
          <w:rFonts w:hint="eastAsia" w:ascii="宋体" w:hAnsi="宋体" w:cs="Arial"/>
          <w:b/>
          <w:sz w:val="32"/>
          <w:szCs w:val="32"/>
        </w:rPr>
      </w:pPr>
    </w:p>
    <w:p>
      <w:pPr>
        <w:spacing w:line="360" w:lineRule="auto"/>
        <w:jc w:val="center"/>
        <w:rPr>
          <w:rFonts w:hint="eastAsia" w:ascii="宋体" w:hAnsi="宋体" w:cs="Arial"/>
          <w:b/>
          <w:sz w:val="32"/>
          <w:szCs w:val="32"/>
        </w:rPr>
      </w:pPr>
    </w:p>
    <w:p>
      <w:pPr>
        <w:spacing w:line="360" w:lineRule="auto"/>
        <w:jc w:val="center"/>
        <w:rPr>
          <w:rFonts w:hint="eastAsia" w:ascii="宋体" w:hAnsi="宋体" w:cs="Arial"/>
          <w:b/>
          <w:sz w:val="32"/>
          <w:szCs w:val="32"/>
        </w:rPr>
      </w:pPr>
    </w:p>
    <w:p>
      <w:pPr>
        <w:spacing w:line="360" w:lineRule="auto"/>
        <w:jc w:val="center"/>
        <w:rPr>
          <w:rFonts w:hint="eastAsia" w:ascii="宋体" w:hAnsi="宋体" w:eastAsia="宋体" w:cs="Arial"/>
          <w:b/>
          <w:sz w:val="32"/>
          <w:szCs w:val="32"/>
          <w:lang w:eastAsia="zh-CN"/>
        </w:rPr>
      </w:pPr>
      <w:r>
        <w:rPr>
          <w:rFonts w:hint="eastAsia" w:ascii="宋体" w:hAnsi="宋体" w:cs="Arial"/>
          <w:b/>
          <w:sz w:val="32"/>
          <w:szCs w:val="32"/>
        </w:rPr>
        <w:t>比选人：</w:t>
      </w:r>
      <w:r>
        <w:rPr>
          <w:rFonts w:hint="eastAsia" w:ascii="宋体" w:hAnsi="宋体" w:cs="Arial"/>
          <w:b/>
          <w:sz w:val="32"/>
          <w:szCs w:val="32"/>
          <w:lang w:eastAsia="zh-CN"/>
        </w:rPr>
        <w:t>六安市医疗保障局</w:t>
      </w:r>
    </w:p>
    <w:p>
      <w:pPr>
        <w:tabs>
          <w:tab w:val="left" w:pos="4837"/>
        </w:tabs>
        <w:spacing w:line="360" w:lineRule="auto"/>
        <w:jc w:val="center"/>
        <w:rPr>
          <w:rFonts w:ascii="宋体" w:hAnsi="宋体" w:cs="Arial"/>
          <w:b/>
          <w:sz w:val="32"/>
          <w:szCs w:val="32"/>
        </w:rPr>
      </w:pPr>
      <w:r>
        <w:rPr>
          <w:rFonts w:ascii="宋体" w:hAnsi="宋体" w:cs="Arial"/>
          <w:b/>
          <w:sz w:val="32"/>
          <w:szCs w:val="32"/>
        </w:rPr>
        <w:t>二</w:t>
      </w:r>
      <w:r>
        <w:rPr>
          <w:rFonts w:hint="eastAsia" w:ascii="宋体" w:hAnsi="宋体" w:cs="Arial"/>
          <w:b/>
          <w:sz w:val="32"/>
          <w:szCs w:val="32"/>
        </w:rPr>
        <w:t>〇</w:t>
      </w:r>
      <w:r>
        <w:rPr>
          <w:rFonts w:ascii="宋体" w:hAnsi="宋体" w:cs="Arial"/>
          <w:b/>
          <w:sz w:val="32"/>
          <w:szCs w:val="32"/>
        </w:rPr>
        <w:t>二</w:t>
      </w:r>
      <w:r>
        <w:rPr>
          <w:rFonts w:hint="eastAsia" w:ascii="宋体" w:hAnsi="宋体" w:cs="Arial"/>
          <w:b/>
          <w:sz w:val="32"/>
          <w:szCs w:val="32"/>
          <w:lang w:val="en-US" w:eastAsia="zh-CN"/>
        </w:rPr>
        <w:t>五</w:t>
      </w:r>
      <w:r>
        <w:rPr>
          <w:rFonts w:ascii="宋体" w:hAnsi="宋体" w:cs="Arial"/>
          <w:b/>
          <w:sz w:val="32"/>
          <w:szCs w:val="32"/>
        </w:rPr>
        <w:t>年</w:t>
      </w:r>
      <w:r>
        <w:rPr>
          <w:rFonts w:hint="eastAsia" w:ascii="宋体" w:hAnsi="宋体" w:cs="Arial"/>
          <w:b/>
          <w:sz w:val="32"/>
          <w:szCs w:val="32"/>
          <w:lang w:eastAsia="zh-CN"/>
        </w:rPr>
        <w:t>三</w:t>
      </w:r>
      <w:r>
        <w:rPr>
          <w:rFonts w:ascii="宋体" w:hAnsi="宋体" w:cs="Arial"/>
          <w:b/>
          <w:sz w:val="32"/>
          <w:szCs w:val="32"/>
        </w:rPr>
        <w:t>月</w:t>
      </w:r>
    </w:p>
    <w:p>
      <w:pPr>
        <w:pStyle w:val="3"/>
      </w:pPr>
    </w:p>
    <w:p/>
    <w:p>
      <w:pPr>
        <w:pStyle w:val="10"/>
        <w:tabs>
          <w:tab w:val="right" w:leader="dot" w:pos="9403"/>
        </w:tabs>
        <w:spacing w:line="360" w:lineRule="auto"/>
        <w:rPr>
          <w:rFonts w:ascii="宋体" w:hAnsi="宋体"/>
          <w:sz w:val="24"/>
          <w:szCs w:val="24"/>
        </w:rPr>
      </w:pPr>
    </w:p>
    <w:p>
      <w:pPr>
        <w:pStyle w:val="10"/>
        <w:tabs>
          <w:tab w:val="right" w:leader="dot" w:pos="9403"/>
        </w:tabs>
        <w:spacing w:line="360" w:lineRule="auto"/>
        <w:jc w:val="center"/>
        <w:rPr>
          <w:rFonts w:ascii="宋体" w:hAnsi="宋体"/>
          <w:b/>
          <w:bCs/>
          <w:sz w:val="36"/>
          <w:szCs w:val="36"/>
        </w:rPr>
        <w:sectPr>
          <w:pgSz w:w="11906" w:h="16838"/>
          <w:pgMar w:top="1440" w:right="1800" w:bottom="1440" w:left="1800" w:header="851" w:footer="992" w:gutter="0"/>
          <w:pgNumType w:fmt="numberInDash" w:start="1"/>
          <w:cols w:space="425" w:num="1"/>
          <w:docGrid w:type="lines" w:linePitch="312" w:charSpace="0"/>
        </w:sectPr>
      </w:pPr>
    </w:p>
    <w:p>
      <w:pPr>
        <w:pStyle w:val="10"/>
        <w:tabs>
          <w:tab w:val="right" w:leader="dot" w:pos="9403"/>
        </w:tabs>
        <w:spacing w:line="360" w:lineRule="auto"/>
        <w:jc w:val="center"/>
        <w:rPr>
          <w:rFonts w:ascii="宋体" w:hAnsi="宋体"/>
          <w:b/>
          <w:bCs/>
          <w:sz w:val="24"/>
          <w:szCs w:val="24"/>
        </w:rPr>
      </w:pPr>
      <w:r>
        <w:rPr>
          <w:rFonts w:ascii="宋体" w:hAnsi="宋体"/>
          <w:b/>
          <w:bCs/>
          <w:sz w:val="36"/>
          <w:szCs w:val="36"/>
        </w:rPr>
        <w:t>目 录</w:t>
      </w:r>
    </w:p>
    <w:p>
      <w:pPr>
        <w:pStyle w:val="10"/>
        <w:tabs>
          <w:tab w:val="right" w:leader="dot" w:pos="9403"/>
        </w:tabs>
        <w:spacing w:line="360" w:lineRule="auto"/>
        <w:rPr>
          <w:rFonts w:hint="eastAsia" w:ascii="宋体" w:hAnsi="宋体"/>
          <w:sz w:val="24"/>
          <w:szCs w:val="24"/>
        </w:rPr>
      </w:pPr>
      <w:r>
        <w:rPr>
          <w:rFonts w:hint="eastAsia" w:ascii="宋体" w:hAnsi="宋体"/>
          <w:sz w:val="24"/>
          <w:szCs w:val="24"/>
        </w:rPr>
        <w:t>第一章 公开比选公告</w:t>
      </w:r>
      <w:r>
        <w:rPr>
          <w:rFonts w:hint="eastAsia" w:ascii="宋体" w:hAnsi="宋体"/>
          <w:sz w:val="24"/>
          <w:szCs w:val="24"/>
        </w:rPr>
        <w:tab/>
      </w:r>
      <w:r>
        <w:rPr>
          <w:rFonts w:hint="eastAsia" w:ascii="宋体" w:hAnsi="宋体"/>
          <w:sz w:val="24"/>
          <w:szCs w:val="24"/>
        </w:rPr>
        <w:t>1</w:t>
      </w:r>
    </w:p>
    <w:p>
      <w:pPr>
        <w:pStyle w:val="10"/>
        <w:tabs>
          <w:tab w:val="right" w:leader="dot" w:pos="9403"/>
        </w:tabs>
        <w:spacing w:line="360" w:lineRule="auto"/>
        <w:rPr>
          <w:rFonts w:hint="eastAsia" w:ascii="宋体" w:hAnsi="宋体" w:eastAsia="宋体"/>
          <w:sz w:val="24"/>
          <w:szCs w:val="24"/>
          <w:lang w:val="en-US" w:eastAsia="zh-CN"/>
        </w:rPr>
      </w:pPr>
      <w:r>
        <w:rPr>
          <w:rFonts w:hint="eastAsia" w:ascii="宋体" w:hAnsi="宋体"/>
          <w:sz w:val="24"/>
          <w:szCs w:val="24"/>
        </w:rPr>
        <w:t>第二章 比选申请人须知</w:t>
      </w:r>
      <w:r>
        <w:rPr>
          <w:rFonts w:hint="eastAsia" w:ascii="宋体" w:hAnsi="宋体"/>
          <w:sz w:val="24"/>
          <w:szCs w:val="24"/>
        </w:rPr>
        <w:tab/>
      </w:r>
      <w:r>
        <w:rPr>
          <w:rFonts w:hint="eastAsia" w:ascii="宋体" w:hAnsi="宋体"/>
          <w:sz w:val="24"/>
          <w:szCs w:val="24"/>
          <w:lang w:val="en-US" w:eastAsia="zh-CN"/>
        </w:rPr>
        <w:t>4</w:t>
      </w:r>
    </w:p>
    <w:p>
      <w:pPr>
        <w:pStyle w:val="10"/>
        <w:tabs>
          <w:tab w:val="right" w:leader="dot" w:pos="9403"/>
        </w:tabs>
        <w:spacing w:line="360" w:lineRule="auto"/>
        <w:rPr>
          <w:rFonts w:hint="eastAsia" w:ascii="宋体" w:hAnsi="宋体"/>
          <w:sz w:val="24"/>
          <w:szCs w:val="24"/>
        </w:rPr>
      </w:pPr>
      <w:r>
        <w:rPr>
          <w:rFonts w:hint="eastAsia" w:ascii="宋体" w:hAnsi="宋体"/>
          <w:sz w:val="24"/>
          <w:szCs w:val="24"/>
        </w:rPr>
        <w:t>第三章 比选申请人须知补充事项</w:t>
      </w:r>
      <w:r>
        <w:rPr>
          <w:rFonts w:hint="eastAsia" w:ascii="宋体" w:hAnsi="宋体"/>
          <w:sz w:val="24"/>
          <w:szCs w:val="24"/>
        </w:rPr>
        <w:tab/>
      </w:r>
      <w:r>
        <w:rPr>
          <w:rFonts w:hint="eastAsia" w:ascii="宋体" w:hAnsi="宋体"/>
          <w:sz w:val="24"/>
          <w:szCs w:val="24"/>
        </w:rPr>
        <w:t>5</w:t>
      </w:r>
    </w:p>
    <w:p>
      <w:pPr>
        <w:pStyle w:val="10"/>
        <w:tabs>
          <w:tab w:val="right" w:leader="dot" w:pos="9403"/>
        </w:tabs>
        <w:spacing w:line="360" w:lineRule="auto"/>
        <w:rPr>
          <w:rFonts w:hint="eastAsia" w:ascii="宋体" w:hAnsi="宋体"/>
          <w:sz w:val="24"/>
          <w:szCs w:val="24"/>
        </w:rPr>
      </w:pPr>
      <w:r>
        <w:rPr>
          <w:rFonts w:hint="eastAsia" w:ascii="宋体" w:hAnsi="宋体"/>
          <w:sz w:val="24"/>
          <w:szCs w:val="24"/>
        </w:rPr>
        <w:t>第四章 比选需求</w:t>
      </w:r>
      <w:r>
        <w:rPr>
          <w:rFonts w:hint="eastAsia" w:ascii="宋体" w:hAnsi="宋体"/>
          <w:sz w:val="24"/>
          <w:szCs w:val="24"/>
        </w:rPr>
        <w:tab/>
      </w:r>
      <w:r>
        <w:rPr>
          <w:rFonts w:hint="eastAsia" w:ascii="宋体" w:hAnsi="宋体"/>
          <w:sz w:val="24"/>
          <w:szCs w:val="24"/>
        </w:rPr>
        <w:t>7</w:t>
      </w:r>
    </w:p>
    <w:p>
      <w:pPr>
        <w:pStyle w:val="10"/>
        <w:tabs>
          <w:tab w:val="right" w:leader="dot" w:pos="9403"/>
        </w:tabs>
        <w:spacing w:line="360" w:lineRule="auto"/>
        <w:rPr>
          <w:rFonts w:hint="eastAsia" w:ascii="宋体" w:hAnsi="宋体" w:eastAsia="宋体"/>
          <w:sz w:val="24"/>
          <w:szCs w:val="24"/>
          <w:lang w:val="en-US" w:eastAsia="zh-CN"/>
        </w:rPr>
      </w:pPr>
      <w:r>
        <w:rPr>
          <w:rFonts w:hint="eastAsia" w:ascii="宋体" w:hAnsi="宋体"/>
          <w:sz w:val="24"/>
          <w:szCs w:val="24"/>
        </w:rPr>
        <w:t>第五章 比选评审办法</w:t>
      </w:r>
      <w:r>
        <w:rPr>
          <w:rFonts w:hint="eastAsia" w:ascii="宋体" w:hAnsi="宋体"/>
          <w:sz w:val="24"/>
          <w:szCs w:val="24"/>
        </w:rPr>
        <w:tab/>
      </w:r>
      <w:r>
        <w:rPr>
          <w:rFonts w:hint="eastAsia" w:ascii="宋体" w:hAnsi="宋体"/>
          <w:sz w:val="24"/>
          <w:szCs w:val="24"/>
          <w:lang w:val="en-US" w:eastAsia="zh-CN"/>
        </w:rPr>
        <w:t>8</w:t>
      </w:r>
    </w:p>
    <w:p>
      <w:pPr>
        <w:pStyle w:val="10"/>
        <w:tabs>
          <w:tab w:val="right" w:leader="dot" w:pos="9403"/>
        </w:tabs>
        <w:spacing w:line="360" w:lineRule="auto"/>
        <w:rPr>
          <w:rFonts w:hint="eastAsia" w:ascii="宋体" w:hAnsi="宋体" w:eastAsia="宋体"/>
          <w:sz w:val="24"/>
          <w:szCs w:val="24"/>
          <w:lang w:val="en-US" w:eastAsia="zh-CN"/>
        </w:rPr>
      </w:pPr>
      <w:r>
        <w:rPr>
          <w:rFonts w:hint="eastAsia" w:ascii="宋体" w:hAnsi="宋体"/>
          <w:sz w:val="24"/>
          <w:szCs w:val="24"/>
        </w:rPr>
        <w:t>第六章 合同条款及格式</w:t>
      </w:r>
      <w:r>
        <w:rPr>
          <w:rFonts w:hint="eastAsia" w:ascii="宋体" w:hAnsi="宋体"/>
          <w:sz w:val="24"/>
          <w:szCs w:val="24"/>
        </w:rPr>
        <w:tab/>
      </w:r>
      <w:r>
        <w:rPr>
          <w:rFonts w:hint="eastAsia" w:ascii="宋体" w:hAnsi="宋体"/>
          <w:sz w:val="24"/>
          <w:szCs w:val="24"/>
          <w:lang w:val="en-US" w:eastAsia="zh-CN"/>
        </w:rPr>
        <w:t>9</w:t>
      </w:r>
    </w:p>
    <w:p>
      <w:pPr>
        <w:pStyle w:val="10"/>
        <w:tabs>
          <w:tab w:val="right" w:leader="dot" w:pos="9403"/>
        </w:tabs>
        <w:spacing w:line="360" w:lineRule="auto"/>
        <w:rPr>
          <w:rFonts w:hint="eastAsia" w:ascii="宋体" w:hAnsi="宋体" w:eastAsia="宋体"/>
          <w:sz w:val="24"/>
          <w:szCs w:val="24"/>
          <w:lang w:val="en-US" w:eastAsia="zh-CN"/>
        </w:rPr>
      </w:pPr>
      <w:r>
        <w:rPr>
          <w:rFonts w:hint="eastAsia" w:ascii="宋体" w:hAnsi="宋体"/>
          <w:sz w:val="24"/>
          <w:szCs w:val="24"/>
        </w:rPr>
        <w:t>第七章 比选申请文件格式</w:t>
      </w:r>
      <w:r>
        <w:rPr>
          <w:rFonts w:hint="eastAsia" w:ascii="宋体" w:hAnsi="宋体"/>
          <w:sz w:val="24"/>
          <w:szCs w:val="24"/>
        </w:rPr>
        <w:tab/>
      </w:r>
      <w:r>
        <w:rPr>
          <w:rFonts w:hint="eastAsia" w:ascii="宋体" w:hAnsi="宋体"/>
          <w:sz w:val="24"/>
          <w:szCs w:val="24"/>
        </w:rPr>
        <w:t>1</w:t>
      </w:r>
      <w:r>
        <w:rPr>
          <w:rFonts w:hint="eastAsia" w:ascii="宋体" w:hAnsi="宋体"/>
          <w:sz w:val="24"/>
          <w:szCs w:val="24"/>
          <w:lang w:val="en-US" w:eastAsia="zh-CN"/>
        </w:rPr>
        <w:t>0</w:t>
      </w: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rPr>
          <w:rFonts w:hint="eastAsia" w:ascii="宋体" w:hAnsi="宋体"/>
          <w:sz w:val="24"/>
          <w:szCs w:val="24"/>
        </w:rPr>
      </w:pPr>
    </w:p>
    <w:p>
      <w:pPr>
        <w:rPr>
          <w:rFonts w:hint="eastAsia" w:ascii="宋体" w:hAnsi="宋体"/>
          <w:sz w:val="24"/>
          <w:szCs w:val="24"/>
        </w:rPr>
      </w:pPr>
    </w:p>
    <w:p>
      <w:pPr>
        <w:pStyle w:val="3"/>
        <w:spacing w:line="360" w:lineRule="auto"/>
        <w:ind w:firstLine="0"/>
        <w:rPr>
          <w:rFonts w:ascii="宋体" w:hAnsi="宋体" w:eastAsia="宋体" w:cs="Arial"/>
        </w:rPr>
        <w:sectPr>
          <w:footerReference r:id="rId3" w:type="default"/>
          <w:pgSz w:w="11906" w:h="16838"/>
          <w:pgMar w:top="1440" w:right="1800" w:bottom="1440" w:left="1800" w:header="851" w:footer="992" w:gutter="0"/>
          <w:pgNumType w:fmt="numberInDash" w:start="1"/>
          <w:cols w:space="425" w:num="1"/>
          <w:docGrid w:type="lines" w:linePitch="312" w:charSpace="0"/>
        </w:sectPr>
      </w:pPr>
      <w:bookmarkStart w:id="0" w:name="_Toc45843481"/>
      <w:bookmarkStart w:id="1" w:name="_Toc498097954"/>
    </w:p>
    <w:p>
      <w:pPr>
        <w:pStyle w:val="3"/>
        <w:spacing w:line="360" w:lineRule="auto"/>
        <w:ind w:firstLine="0"/>
        <w:rPr>
          <w:rFonts w:ascii="宋体" w:hAnsi="宋体" w:eastAsia="宋体" w:cs="Arial"/>
        </w:rPr>
      </w:pPr>
      <w:r>
        <w:rPr>
          <w:rFonts w:ascii="宋体" w:hAnsi="宋体" w:eastAsia="宋体" w:cs="Arial"/>
        </w:rPr>
        <w:t xml:space="preserve">第一章 </w:t>
      </w:r>
      <w:r>
        <w:rPr>
          <w:rFonts w:hint="eastAsia" w:ascii="宋体" w:hAnsi="宋体" w:eastAsia="宋体" w:cs="Arial"/>
        </w:rPr>
        <w:t>公开比选</w:t>
      </w:r>
      <w:r>
        <w:rPr>
          <w:rFonts w:ascii="宋体" w:hAnsi="宋体" w:eastAsia="宋体" w:cs="Arial"/>
        </w:rPr>
        <w:t>公告</w:t>
      </w:r>
      <w:bookmarkEnd w:id="0"/>
    </w:p>
    <w:bookmarkEnd w:id="1"/>
    <w:p>
      <w:pPr>
        <w:pStyle w:val="18"/>
        <w:widowControl w:val="0"/>
        <w:autoSpaceDE w:val="0"/>
        <w:autoSpaceDN w:val="0"/>
        <w:adjustRightInd w:val="0"/>
        <w:spacing w:before="0" w:after="0" w:line="360" w:lineRule="auto"/>
        <w:rPr>
          <w:rFonts w:ascii="宋体" w:hAnsi="宋体" w:eastAsia="宋体" w:cs="Arial"/>
          <w:kern w:val="2"/>
          <w:szCs w:val="18"/>
        </w:rPr>
      </w:pPr>
      <w:r>
        <w:rPr>
          <w:rFonts w:hint="eastAsia" w:ascii="宋体" w:hAnsi="宋体" w:eastAsia="宋体" w:cs="Arial"/>
          <w:kern w:val="2"/>
          <w:szCs w:val="18"/>
        </w:rPr>
        <w:t>六安市医疗保障局拟采购第三方服务对</w:t>
      </w:r>
      <w:r>
        <w:rPr>
          <w:rFonts w:ascii="宋体" w:hAnsi="宋体" w:eastAsia="宋体" w:cs="Arial"/>
          <w:kern w:val="2"/>
          <w:szCs w:val="18"/>
        </w:rPr>
        <w:t>“</w:t>
      </w:r>
      <w:r>
        <w:rPr>
          <w:rFonts w:hint="eastAsia" w:ascii="宋体" w:hAnsi="宋体" w:eastAsia="宋体" w:cs="Arial"/>
          <w:kern w:val="2"/>
          <w:szCs w:val="18"/>
        </w:rPr>
        <w:t>六安市医疗保障经办机构服务管理行为自查自纠审计服务项目</w:t>
      </w:r>
      <w:r>
        <w:rPr>
          <w:rFonts w:ascii="宋体" w:hAnsi="宋体" w:eastAsia="宋体" w:cs="Arial"/>
          <w:kern w:val="2"/>
          <w:szCs w:val="18"/>
        </w:rPr>
        <w:t>”进</w:t>
      </w:r>
      <w:r>
        <w:rPr>
          <w:rFonts w:ascii="宋体" w:hAnsi="宋体" w:eastAsia="宋体" w:cs="Arial"/>
          <w:kern w:val="2"/>
        </w:rPr>
        <w:t>行</w:t>
      </w:r>
      <w:r>
        <w:rPr>
          <w:rFonts w:hint="eastAsia" w:ascii="宋体" w:hAnsi="宋体" w:eastAsia="宋体" w:cs="Arial"/>
          <w:kern w:val="2"/>
        </w:rPr>
        <w:t>公开比选</w:t>
      </w:r>
      <w:r>
        <w:rPr>
          <w:rFonts w:ascii="宋体" w:hAnsi="宋体" w:eastAsia="宋体" w:cs="Arial"/>
          <w:kern w:val="2"/>
        </w:rPr>
        <w:t>，</w:t>
      </w:r>
      <w:r>
        <w:rPr>
          <w:rFonts w:ascii="宋体" w:hAnsi="宋体" w:eastAsia="宋体" w:cs="Arial"/>
          <w:kern w:val="2"/>
          <w:szCs w:val="18"/>
        </w:rPr>
        <w:t>欢迎具备条件的</w:t>
      </w:r>
      <w:r>
        <w:rPr>
          <w:rFonts w:hint="eastAsia" w:ascii="宋体" w:hAnsi="宋体" w:eastAsia="宋体" w:cs="Arial"/>
          <w:kern w:val="2"/>
          <w:szCs w:val="18"/>
        </w:rPr>
        <w:t>申请人</w:t>
      </w:r>
      <w:r>
        <w:rPr>
          <w:rFonts w:ascii="宋体" w:hAnsi="宋体" w:eastAsia="宋体" w:cs="Arial"/>
          <w:kern w:val="2"/>
          <w:szCs w:val="18"/>
        </w:rPr>
        <w:t>参加</w:t>
      </w:r>
      <w:r>
        <w:rPr>
          <w:rFonts w:hint="eastAsia" w:ascii="宋体" w:hAnsi="宋体" w:eastAsia="宋体" w:cs="Arial"/>
          <w:kern w:val="2"/>
          <w:szCs w:val="18"/>
        </w:rPr>
        <w:t>本项目比选</w:t>
      </w:r>
      <w:r>
        <w:rPr>
          <w:rFonts w:ascii="宋体" w:hAnsi="宋体" w:eastAsia="宋体" w:cs="Arial"/>
          <w:kern w:val="2"/>
          <w:szCs w:val="18"/>
        </w:rPr>
        <w:t>。</w:t>
      </w:r>
    </w:p>
    <w:p>
      <w:pPr>
        <w:autoSpaceDE w:val="0"/>
        <w:autoSpaceDN w:val="0"/>
        <w:adjustRightInd w:val="0"/>
        <w:spacing w:line="360" w:lineRule="auto"/>
        <w:ind w:firstLine="436" w:firstLineChars="181"/>
        <w:jc w:val="left"/>
        <w:rPr>
          <w:rFonts w:ascii="宋体" w:hAnsi="宋体" w:cs="Arial"/>
          <w:b/>
          <w:bCs/>
          <w:sz w:val="24"/>
          <w:szCs w:val="18"/>
        </w:rPr>
      </w:pPr>
      <w:r>
        <w:rPr>
          <w:rFonts w:ascii="宋体" w:hAnsi="宋体" w:cs="Arial"/>
          <w:b/>
          <w:bCs/>
          <w:sz w:val="24"/>
          <w:szCs w:val="18"/>
        </w:rPr>
        <w:t>一、项目名称及内容</w:t>
      </w:r>
    </w:p>
    <w:p>
      <w:pPr>
        <w:autoSpaceDE w:val="0"/>
        <w:autoSpaceDN w:val="0"/>
        <w:adjustRightInd w:val="0"/>
        <w:spacing w:line="360" w:lineRule="auto"/>
        <w:ind w:left="522" w:leftChars="228" w:hanging="43" w:hangingChars="18"/>
        <w:jc w:val="left"/>
        <w:rPr>
          <w:rFonts w:hint="eastAsia" w:ascii="宋体" w:hAnsi="宋体" w:eastAsia="宋体" w:cs="Arial"/>
          <w:sz w:val="24"/>
          <w:szCs w:val="18"/>
          <w:lang w:eastAsia="zh-CN"/>
        </w:rPr>
      </w:pPr>
      <w:r>
        <w:rPr>
          <w:rFonts w:hint="eastAsia" w:ascii="宋体" w:hAnsi="宋体" w:cs="Arial"/>
          <w:sz w:val="24"/>
          <w:szCs w:val="18"/>
          <w:lang w:val="en-US" w:eastAsia="zh-CN"/>
        </w:rPr>
        <w:t>1</w:t>
      </w:r>
      <w:r>
        <w:rPr>
          <w:rFonts w:hint="eastAsia" w:ascii="宋体" w:hAnsi="宋体" w:cs="Arial"/>
          <w:sz w:val="24"/>
          <w:szCs w:val="18"/>
        </w:rPr>
        <w:t>.</w:t>
      </w:r>
      <w:r>
        <w:rPr>
          <w:rFonts w:ascii="宋体" w:hAnsi="宋体" w:cs="Arial"/>
          <w:sz w:val="24"/>
          <w:szCs w:val="18"/>
        </w:rPr>
        <w:t>项目名称：</w:t>
      </w:r>
      <w:r>
        <w:rPr>
          <w:rFonts w:hint="eastAsia" w:ascii="宋体" w:hAnsi="宋体" w:cs="Arial"/>
          <w:sz w:val="24"/>
          <w:szCs w:val="18"/>
        </w:rPr>
        <w:t>六安市医疗保障经办机构服务管理行为自查自纠审计服务项目</w:t>
      </w:r>
      <w:r>
        <w:rPr>
          <w:rFonts w:hint="eastAsia" w:ascii="宋体" w:hAnsi="宋体" w:cs="Arial"/>
          <w:sz w:val="24"/>
          <w:szCs w:val="18"/>
          <w:lang w:val="en-US" w:eastAsia="zh-CN"/>
        </w:rPr>
        <w:t>2</w:t>
      </w:r>
      <w:r>
        <w:rPr>
          <w:rFonts w:hint="eastAsia" w:ascii="宋体" w:hAnsi="宋体" w:cs="Arial"/>
          <w:sz w:val="24"/>
          <w:szCs w:val="18"/>
        </w:rPr>
        <w:t>.项目单位：</w:t>
      </w:r>
      <w:r>
        <w:rPr>
          <w:rFonts w:hint="eastAsia" w:ascii="宋体" w:hAnsi="宋体" w:cs="Arial"/>
          <w:sz w:val="24"/>
          <w:szCs w:val="18"/>
          <w:lang w:eastAsia="zh-CN"/>
        </w:rPr>
        <w:t>六安市医疗保障局</w:t>
      </w:r>
    </w:p>
    <w:p>
      <w:pPr>
        <w:autoSpaceDE w:val="0"/>
        <w:autoSpaceDN w:val="0"/>
        <w:adjustRightInd w:val="0"/>
        <w:spacing w:line="360" w:lineRule="auto"/>
        <w:ind w:firstLine="480" w:firstLineChars="200"/>
        <w:jc w:val="left"/>
        <w:rPr>
          <w:rFonts w:ascii="宋体" w:hAnsi="宋体" w:cs="Arial"/>
          <w:sz w:val="24"/>
          <w:szCs w:val="18"/>
        </w:rPr>
      </w:pPr>
      <w:r>
        <w:rPr>
          <w:rFonts w:hint="eastAsia" w:ascii="宋体" w:hAnsi="宋体" w:cs="Arial"/>
          <w:sz w:val="24"/>
          <w:szCs w:val="18"/>
          <w:lang w:val="en-US" w:eastAsia="zh-CN"/>
        </w:rPr>
        <w:t>3</w:t>
      </w:r>
      <w:r>
        <w:rPr>
          <w:rFonts w:hint="eastAsia" w:ascii="宋体" w:hAnsi="宋体" w:cs="Arial"/>
          <w:sz w:val="24"/>
          <w:szCs w:val="18"/>
        </w:rPr>
        <w:t>.项目地址：六安市</w:t>
      </w:r>
    </w:p>
    <w:p>
      <w:pPr>
        <w:autoSpaceDE w:val="0"/>
        <w:autoSpaceDN w:val="0"/>
        <w:adjustRightInd w:val="0"/>
        <w:spacing w:line="360" w:lineRule="auto"/>
        <w:ind w:firstLine="480" w:firstLineChars="200"/>
        <w:jc w:val="both"/>
        <w:rPr>
          <w:rFonts w:hint="eastAsia" w:ascii="宋体" w:hAnsi="宋体" w:cs="Arial"/>
          <w:sz w:val="24"/>
          <w:szCs w:val="18"/>
          <w:lang w:val="zh-CN"/>
        </w:rPr>
      </w:pPr>
      <w:r>
        <w:rPr>
          <w:rFonts w:hint="eastAsia" w:ascii="宋体" w:hAnsi="宋体" w:cs="Arial"/>
          <w:sz w:val="24"/>
          <w:szCs w:val="18"/>
          <w:lang w:val="en-US" w:eastAsia="zh-CN"/>
        </w:rPr>
        <w:t>4</w:t>
      </w:r>
      <w:r>
        <w:rPr>
          <w:rFonts w:hint="eastAsia" w:ascii="宋体" w:hAnsi="宋体" w:cs="Arial"/>
          <w:sz w:val="24"/>
          <w:szCs w:val="18"/>
        </w:rPr>
        <w:t>.项目概况：为贯彻落实党的二十届三中全会精神，规范医疗保障经办机构（含商保经办医保业务）服务管理行为，持续对医疗保障经办机构开展常态化监督指导，切实守好医保基金使用管理的前沿关口，依据《国家医疗保障局办公室关于印发&lt;医保经办机构专项检查业务核查指引（2024版）&gt;的通知》（医保办函〔2024〕113号）</w:t>
      </w:r>
      <w:r>
        <w:rPr>
          <w:rFonts w:hint="eastAsia" w:ascii="宋体" w:hAnsi="宋体" w:cs="Arial"/>
          <w:sz w:val="24"/>
          <w:szCs w:val="18"/>
          <w:lang w:eastAsia="zh-CN"/>
        </w:rPr>
        <w:t>要求，</w:t>
      </w:r>
      <w:r>
        <w:rPr>
          <w:rFonts w:hint="eastAsia" w:ascii="宋体" w:hAnsi="宋体" w:cs="Arial"/>
          <w:color w:val="auto"/>
          <w:sz w:val="24"/>
          <w:szCs w:val="18"/>
          <w:highlight w:val="none"/>
          <w:lang w:eastAsia="zh-CN"/>
        </w:rPr>
        <w:t>市医保局制定《六安市医疗保障经办机构服务管理行为自查自纠工作方案》。根据《工作方案》</w:t>
      </w:r>
      <w:r>
        <w:rPr>
          <w:rFonts w:hint="eastAsia" w:ascii="宋体" w:hAnsi="宋体" w:cs="Arial"/>
          <w:sz w:val="24"/>
          <w:szCs w:val="18"/>
          <w:lang w:val="zh-CN" w:eastAsia="zh-CN"/>
        </w:rPr>
        <w:t>拟</w:t>
      </w:r>
      <w:r>
        <w:rPr>
          <w:rFonts w:hint="eastAsia" w:ascii="宋体" w:hAnsi="宋体" w:cs="Arial"/>
          <w:sz w:val="24"/>
          <w:szCs w:val="18"/>
          <w:lang w:val="en-US" w:eastAsia="zh-CN"/>
        </w:rPr>
        <w:t>对全市医保经办机构2024年在定点医药机构的确定、基金收支及运行、门诊慢性病及特殊疾病保障待遇认定及支付管理、费用审核及协议处理、异地就医结算等重点领域和内控制度建设情况开展专项审计。为</w:t>
      </w:r>
      <w:r>
        <w:rPr>
          <w:rFonts w:hint="eastAsia" w:ascii="宋体" w:hAnsi="宋体" w:cs="Arial"/>
          <w:kern w:val="0"/>
          <w:sz w:val="24"/>
          <w:szCs w:val="24"/>
          <w:lang w:val="zh-CN"/>
        </w:rPr>
        <w:t>充实人员队伍，弥补审计力量不足，提升检查能力，</w:t>
      </w:r>
      <w:r>
        <w:rPr>
          <w:rFonts w:hint="eastAsia" w:ascii="宋体" w:hAnsi="宋体" w:cs="Arial"/>
          <w:sz w:val="24"/>
          <w:szCs w:val="18"/>
          <w:lang w:val="zh-CN"/>
        </w:rPr>
        <w:t>拟通过购买服务方式</w:t>
      </w:r>
      <w:r>
        <w:rPr>
          <w:rFonts w:hint="eastAsia" w:ascii="宋体" w:hAnsi="宋体" w:cs="Arial"/>
          <w:sz w:val="24"/>
          <w:szCs w:val="18"/>
        </w:rPr>
        <w:t>确定</w:t>
      </w:r>
      <w:r>
        <w:rPr>
          <w:rFonts w:hint="eastAsia" w:ascii="宋体" w:hAnsi="宋体" w:cs="Arial"/>
          <w:b/>
          <w:bCs/>
          <w:sz w:val="24"/>
          <w:szCs w:val="18"/>
        </w:rPr>
        <w:t>1</w:t>
      </w:r>
      <w:r>
        <w:rPr>
          <w:rFonts w:hint="eastAsia" w:ascii="宋体" w:hAnsi="宋体" w:cs="Arial"/>
          <w:sz w:val="24"/>
          <w:szCs w:val="18"/>
        </w:rPr>
        <w:t>家</w:t>
      </w:r>
      <w:r>
        <w:rPr>
          <w:rFonts w:hint="eastAsia" w:ascii="宋体" w:hAnsi="宋体" w:cs="Arial"/>
          <w:sz w:val="24"/>
          <w:szCs w:val="18"/>
          <w:lang w:val="zh-CN"/>
        </w:rPr>
        <w:t>第三方机构</w:t>
      </w:r>
      <w:r>
        <w:rPr>
          <w:rFonts w:hint="eastAsia" w:ascii="宋体" w:hAnsi="宋体" w:cs="Arial"/>
          <w:sz w:val="24"/>
          <w:szCs w:val="18"/>
          <w:lang w:val="zh-CN" w:eastAsia="zh-CN"/>
        </w:rPr>
        <w:t>对</w:t>
      </w:r>
      <w:r>
        <w:rPr>
          <w:rFonts w:hint="eastAsia" w:ascii="宋体" w:hAnsi="宋体" w:cs="Arial"/>
          <w:sz w:val="24"/>
          <w:szCs w:val="18"/>
          <w:lang w:val="zh-CN"/>
        </w:rPr>
        <w:t>全</w:t>
      </w:r>
      <w:r>
        <w:rPr>
          <w:rFonts w:hint="eastAsia" w:ascii="宋体" w:hAnsi="宋体" w:cs="Arial"/>
          <w:sz w:val="24"/>
          <w:szCs w:val="18"/>
        </w:rPr>
        <w:t>市医疗保障经办机构</w:t>
      </w:r>
      <w:r>
        <w:rPr>
          <w:rFonts w:hint="eastAsia" w:ascii="宋体" w:hAnsi="宋体" w:cs="Arial"/>
          <w:sz w:val="24"/>
          <w:szCs w:val="18"/>
          <w:lang w:val="en-US" w:eastAsia="zh-CN"/>
        </w:rPr>
        <w:t>2024年</w:t>
      </w:r>
      <w:r>
        <w:rPr>
          <w:rFonts w:hint="eastAsia" w:ascii="宋体" w:hAnsi="宋体" w:cs="Arial"/>
          <w:sz w:val="24"/>
          <w:szCs w:val="18"/>
        </w:rPr>
        <w:t>服务管理行为</w:t>
      </w:r>
      <w:r>
        <w:rPr>
          <w:rFonts w:hint="eastAsia" w:ascii="宋体" w:hAnsi="宋体" w:cs="Arial"/>
          <w:sz w:val="24"/>
          <w:szCs w:val="18"/>
          <w:lang w:eastAsia="zh-CN"/>
        </w:rPr>
        <w:t>进行</w:t>
      </w:r>
      <w:r>
        <w:rPr>
          <w:rFonts w:hint="eastAsia" w:ascii="宋体" w:hAnsi="宋体" w:cs="Arial"/>
          <w:sz w:val="24"/>
          <w:szCs w:val="18"/>
        </w:rPr>
        <w:t>自查自纠</w:t>
      </w:r>
      <w:r>
        <w:rPr>
          <w:rFonts w:hint="eastAsia" w:ascii="宋体" w:hAnsi="宋体" w:cs="Arial"/>
          <w:sz w:val="24"/>
          <w:szCs w:val="18"/>
          <w:lang w:eastAsia="zh-CN"/>
        </w:rPr>
        <w:t>现场</w:t>
      </w:r>
      <w:r>
        <w:rPr>
          <w:rFonts w:hint="eastAsia" w:ascii="宋体" w:hAnsi="宋体" w:cs="Arial"/>
          <w:sz w:val="24"/>
          <w:szCs w:val="18"/>
        </w:rPr>
        <w:t>审计</w:t>
      </w:r>
      <w:r>
        <w:rPr>
          <w:rFonts w:hint="eastAsia" w:ascii="宋体" w:hAnsi="宋体" w:cs="Arial"/>
          <w:kern w:val="0"/>
          <w:sz w:val="24"/>
          <w:szCs w:val="24"/>
          <w:lang w:val="zh-CN"/>
        </w:rPr>
        <w:t>。</w:t>
      </w:r>
    </w:p>
    <w:p>
      <w:pPr>
        <w:autoSpaceDE w:val="0"/>
        <w:autoSpaceDN w:val="0"/>
        <w:adjustRightInd w:val="0"/>
        <w:spacing w:line="360" w:lineRule="auto"/>
        <w:ind w:firstLine="436" w:firstLineChars="182"/>
        <w:jc w:val="left"/>
        <w:rPr>
          <w:rFonts w:ascii="宋体" w:hAnsi="宋体" w:cs="Arial"/>
          <w:sz w:val="24"/>
          <w:szCs w:val="18"/>
        </w:rPr>
      </w:pPr>
      <w:r>
        <w:rPr>
          <w:rFonts w:hint="eastAsia" w:ascii="宋体" w:hAnsi="宋体" w:cs="Arial"/>
          <w:sz w:val="24"/>
          <w:szCs w:val="18"/>
          <w:lang w:val="en-US" w:eastAsia="zh-CN"/>
        </w:rPr>
        <w:t>5</w:t>
      </w:r>
      <w:r>
        <w:rPr>
          <w:rFonts w:hint="eastAsia" w:ascii="宋体" w:hAnsi="宋体" w:cs="Arial"/>
          <w:sz w:val="24"/>
          <w:szCs w:val="18"/>
        </w:rPr>
        <w:t>.</w:t>
      </w:r>
      <w:r>
        <w:rPr>
          <w:rFonts w:ascii="宋体" w:hAnsi="宋体" w:cs="Arial"/>
          <w:sz w:val="24"/>
          <w:szCs w:val="18"/>
        </w:rPr>
        <w:t>项目类别：服务类</w:t>
      </w:r>
    </w:p>
    <w:p>
      <w:pPr>
        <w:autoSpaceDE w:val="0"/>
        <w:autoSpaceDN w:val="0"/>
        <w:adjustRightInd w:val="0"/>
        <w:spacing w:line="360" w:lineRule="auto"/>
        <w:ind w:firstLine="436" w:firstLineChars="182"/>
        <w:jc w:val="left"/>
        <w:rPr>
          <w:rFonts w:ascii="宋体" w:hAnsi="宋体" w:cs="Arial"/>
          <w:sz w:val="24"/>
          <w:szCs w:val="18"/>
        </w:rPr>
      </w:pPr>
      <w:r>
        <w:rPr>
          <w:rFonts w:hint="eastAsia" w:ascii="宋体" w:hAnsi="宋体" w:cs="Arial"/>
          <w:sz w:val="24"/>
          <w:szCs w:val="18"/>
        </w:rPr>
        <w:t>6.采购方式：公开比选</w:t>
      </w:r>
    </w:p>
    <w:p>
      <w:pPr>
        <w:autoSpaceDE w:val="0"/>
        <w:autoSpaceDN w:val="0"/>
        <w:adjustRightInd w:val="0"/>
        <w:spacing w:line="360" w:lineRule="auto"/>
        <w:ind w:firstLine="436" w:firstLineChars="182"/>
        <w:jc w:val="left"/>
        <w:rPr>
          <w:rFonts w:hint="eastAsia" w:ascii="宋体" w:hAnsi="宋体" w:cs="Arial"/>
          <w:sz w:val="24"/>
          <w:szCs w:val="18"/>
          <w:lang w:val="en-US" w:eastAsia="zh-CN"/>
        </w:rPr>
      </w:pPr>
      <w:r>
        <w:rPr>
          <w:rFonts w:hint="eastAsia" w:ascii="宋体" w:hAnsi="宋体" w:cs="Arial"/>
          <w:sz w:val="24"/>
          <w:szCs w:val="18"/>
          <w:lang w:val="en-US" w:eastAsia="zh-CN"/>
        </w:rPr>
        <w:t>7.最高限价：18万元</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lang w:val="en-US" w:eastAsia="zh-CN"/>
        </w:rPr>
        <w:t>8</w:t>
      </w:r>
      <w:r>
        <w:rPr>
          <w:rFonts w:hint="eastAsia" w:ascii="宋体" w:hAnsi="宋体" w:cs="Arial"/>
          <w:sz w:val="24"/>
          <w:szCs w:val="18"/>
        </w:rPr>
        <w:t>.比选需求：</w:t>
      </w:r>
      <w:r>
        <w:rPr>
          <w:rFonts w:hint="eastAsia" w:ascii="宋体" w:hAnsi="宋体" w:cs="Arial"/>
          <w:sz w:val="24"/>
          <w:szCs w:val="18"/>
          <w:lang w:val="en-US" w:eastAsia="zh-CN"/>
        </w:rPr>
        <w:t>2024年全</w:t>
      </w:r>
      <w:r>
        <w:rPr>
          <w:rFonts w:hint="eastAsia" w:ascii="宋体" w:hAnsi="宋体" w:cs="Arial"/>
          <w:sz w:val="24"/>
          <w:szCs w:val="18"/>
        </w:rPr>
        <w:t>市医疗保障经办机构服务管理行为自查自纠</w:t>
      </w:r>
      <w:r>
        <w:rPr>
          <w:rFonts w:hint="eastAsia" w:ascii="宋体" w:hAnsi="宋体" w:cs="Arial"/>
          <w:sz w:val="24"/>
          <w:szCs w:val="18"/>
          <w:lang w:eastAsia="zh-CN"/>
        </w:rPr>
        <w:t>现场</w:t>
      </w:r>
      <w:r>
        <w:rPr>
          <w:rFonts w:hint="eastAsia" w:ascii="宋体" w:hAnsi="宋体" w:cs="Arial"/>
          <w:sz w:val="24"/>
          <w:szCs w:val="18"/>
        </w:rPr>
        <w:t>审计，详见第四章比选需求。</w:t>
      </w:r>
    </w:p>
    <w:p>
      <w:pPr>
        <w:autoSpaceDE w:val="0"/>
        <w:autoSpaceDN w:val="0"/>
        <w:adjustRightInd w:val="0"/>
        <w:spacing w:line="360" w:lineRule="auto"/>
        <w:ind w:firstLine="436" w:firstLineChars="182"/>
        <w:jc w:val="left"/>
        <w:rPr>
          <w:rFonts w:hint="default" w:ascii="宋体" w:hAnsi="宋体" w:cs="Arial"/>
          <w:sz w:val="24"/>
          <w:szCs w:val="18"/>
          <w:lang w:val="en-US" w:eastAsia="zh-CN"/>
        </w:rPr>
      </w:pPr>
      <w:r>
        <w:rPr>
          <w:rFonts w:hint="eastAsia" w:ascii="宋体" w:hAnsi="宋体" w:cs="Arial"/>
          <w:sz w:val="24"/>
          <w:szCs w:val="18"/>
        </w:rPr>
        <w:t>9.资金来源：中央直达资金</w:t>
      </w:r>
    </w:p>
    <w:p>
      <w:pPr>
        <w:autoSpaceDE w:val="0"/>
        <w:autoSpaceDN w:val="0"/>
        <w:adjustRightInd w:val="0"/>
        <w:spacing w:line="360" w:lineRule="auto"/>
        <w:ind w:firstLine="438" w:firstLineChars="182"/>
        <w:jc w:val="left"/>
        <w:rPr>
          <w:rFonts w:hint="eastAsia" w:ascii="宋体" w:hAnsi="宋体" w:cs="Arial"/>
          <w:b/>
          <w:bCs/>
          <w:sz w:val="24"/>
          <w:szCs w:val="18"/>
        </w:rPr>
      </w:pPr>
      <w:r>
        <w:rPr>
          <w:rFonts w:ascii="宋体" w:hAnsi="宋体" w:cs="Arial"/>
          <w:b/>
          <w:bCs/>
          <w:sz w:val="24"/>
          <w:szCs w:val="18"/>
        </w:rPr>
        <w:t>二、</w:t>
      </w:r>
      <w:r>
        <w:rPr>
          <w:rFonts w:hint="eastAsia" w:ascii="宋体" w:hAnsi="宋体" w:cs="Arial"/>
          <w:b/>
          <w:bCs/>
          <w:sz w:val="24"/>
          <w:szCs w:val="18"/>
        </w:rPr>
        <w:t>比选申请人</w:t>
      </w:r>
      <w:r>
        <w:rPr>
          <w:rFonts w:ascii="宋体" w:hAnsi="宋体" w:cs="Arial"/>
          <w:b/>
          <w:bCs/>
          <w:sz w:val="24"/>
          <w:szCs w:val="18"/>
        </w:rPr>
        <w:t>资格</w:t>
      </w:r>
      <w:r>
        <w:rPr>
          <w:rFonts w:hint="eastAsia" w:ascii="宋体" w:hAnsi="宋体" w:cs="Arial"/>
          <w:b/>
          <w:bCs/>
          <w:sz w:val="24"/>
          <w:szCs w:val="18"/>
        </w:rPr>
        <w:t>要求</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比选申请人须同时符合以下要求：</w:t>
      </w:r>
    </w:p>
    <w:p>
      <w:pPr>
        <w:numPr>
          <w:ilvl w:val="0"/>
          <w:numId w:val="1"/>
        </w:num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比选申请人</w:t>
      </w:r>
      <w:r>
        <w:rPr>
          <w:rFonts w:hint="eastAsia" w:ascii="宋体" w:hAnsi="宋体" w:cs="Arial"/>
          <w:sz w:val="24"/>
          <w:szCs w:val="18"/>
          <w:lang w:val="en-US" w:eastAsia="zh-CN"/>
        </w:rPr>
        <w:t>具有有效的营业执照，具备经审计/财政部门批准的审计/会计师事务所执业资质。</w:t>
      </w:r>
    </w:p>
    <w:p>
      <w:pPr>
        <w:numPr>
          <w:ilvl w:val="0"/>
          <w:numId w:val="1"/>
        </w:numPr>
        <w:autoSpaceDE w:val="0"/>
        <w:autoSpaceDN w:val="0"/>
        <w:adjustRightInd w:val="0"/>
        <w:spacing w:line="360" w:lineRule="auto"/>
        <w:ind w:firstLine="436" w:firstLineChars="182"/>
        <w:jc w:val="left"/>
        <w:rPr>
          <w:rFonts w:hint="eastAsia" w:ascii="宋体" w:hAnsi="宋体" w:eastAsia="宋体" w:cs="Arial"/>
          <w:sz w:val="24"/>
          <w:szCs w:val="18"/>
        </w:rPr>
      </w:pPr>
      <w:r>
        <w:rPr>
          <w:rFonts w:hint="eastAsia" w:ascii="宋体" w:hAnsi="宋体" w:eastAsia="宋体" w:cs="Arial"/>
          <w:sz w:val="24"/>
          <w:szCs w:val="18"/>
        </w:rPr>
        <w:t>比选申请人</w:t>
      </w:r>
      <w:r>
        <w:rPr>
          <w:rFonts w:hint="eastAsia" w:ascii="宋体" w:hAnsi="宋体" w:eastAsia="宋体" w:cs="Arial"/>
          <w:sz w:val="24"/>
          <w:szCs w:val="18"/>
          <w:lang w:eastAsia="zh-CN"/>
        </w:rPr>
        <w:t>应</w:t>
      </w:r>
      <w:r>
        <w:rPr>
          <w:rFonts w:hint="eastAsia" w:ascii="宋体" w:hAnsi="宋体" w:eastAsia="宋体" w:cs="Arial"/>
          <w:sz w:val="24"/>
          <w:szCs w:val="18"/>
        </w:rPr>
        <w:t>具有医保</w:t>
      </w:r>
      <w:r>
        <w:rPr>
          <w:rFonts w:hint="eastAsia" w:ascii="宋体" w:hAnsi="宋体" w:eastAsia="宋体" w:cs="Arial"/>
          <w:sz w:val="24"/>
          <w:szCs w:val="18"/>
          <w:lang w:eastAsia="zh-CN"/>
        </w:rPr>
        <w:t>服务管理</w:t>
      </w:r>
      <w:r>
        <w:rPr>
          <w:rFonts w:hint="eastAsia" w:ascii="宋体" w:hAnsi="宋体" w:eastAsia="宋体" w:cs="Arial"/>
          <w:sz w:val="24"/>
          <w:szCs w:val="18"/>
        </w:rPr>
        <w:t>类</w:t>
      </w:r>
      <w:r>
        <w:rPr>
          <w:rFonts w:hint="eastAsia" w:ascii="宋体" w:hAnsi="宋体" w:eastAsia="宋体" w:cs="Arial"/>
          <w:sz w:val="24"/>
          <w:szCs w:val="18"/>
          <w:lang w:eastAsia="zh-CN"/>
        </w:rPr>
        <w:t>审计审查工作经验，具备独立提取、分析、处理医保经办服务管理方面数据的能力。</w:t>
      </w:r>
    </w:p>
    <w:p>
      <w:pPr>
        <w:autoSpaceDE w:val="0"/>
        <w:autoSpaceDN w:val="0"/>
        <w:adjustRightInd w:val="0"/>
        <w:spacing w:line="360" w:lineRule="auto"/>
        <w:ind w:firstLine="434" w:firstLineChars="181"/>
        <w:jc w:val="left"/>
        <w:rPr>
          <w:rFonts w:hint="eastAsia" w:ascii="宋体" w:hAnsi="宋体" w:cs="Arial"/>
          <w:sz w:val="24"/>
          <w:szCs w:val="18"/>
        </w:rPr>
      </w:pPr>
      <w:r>
        <w:rPr>
          <w:rFonts w:hint="eastAsia" w:ascii="宋体" w:hAnsi="宋体" w:cs="Arial"/>
          <w:sz w:val="24"/>
          <w:szCs w:val="18"/>
          <w:lang w:val="en-US" w:eastAsia="zh-CN"/>
        </w:rPr>
        <w:t>3</w:t>
      </w:r>
      <w:r>
        <w:rPr>
          <w:rFonts w:hint="eastAsia" w:ascii="宋体" w:hAnsi="宋体" w:cs="Arial"/>
          <w:sz w:val="24"/>
          <w:szCs w:val="18"/>
        </w:rPr>
        <w:t>.人员要求：比选申请人需具备提供具有中级及以上职称的</w:t>
      </w:r>
      <w:r>
        <w:rPr>
          <w:rFonts w:hint="eastAsia" w:ascii="宋体" w:hAnsi="宋体" w:cs="Arial"/>
          <w:sz w:val="24"/>
          <w:szCs w:val="18"/>
          <w:lang w:eastAsia="zh-CN"/>
        </w:rPr>
        <w:t>审计会计</w:t>
      </w:r>
      <w:r>
        <w:rPr>
          <w:rFonts w:hint="eastAsia" w:ascii="宋体" w:hAnsi="宋体" w:cs="Arial"/>
          <w:sz w:val="24"/>
          <w:szCs w:val="18"/>
        </w:rPr>
        <w:t>专家</w:t>
      </w:r>
      <w:r>
        <w:rPr>
          <w:rFonts w:hint="eastAsia" w:ascii="宋体" w:hAnsi="宋体" w:cs="Arial"/>
          <w:sz w:val="24"/>
          <w:szCs w:val="18"/>
          <w:lang w:eastAsia="zh-CN"/>
        </w:rPr>
        <w:t>不少于</w:t>
      </w:r>
      <w:r>
        <w:rPr>
          <w:rFonts w:hint="eastAsia" w:ascii="宋体" w:hAnsi="宋体" w:cs="Arial"/>
          <w:sz w:val="24"/>
          <w:szCs w:val="18"/>
          <w:lang w:val="en-US" w:eastAsia="zh-CN"/>
        </w:rPr>
        <w:t>4人，初级职称人员不少于4</w:t>
      </w:r>
      <w:r>
        <w:rPr>
          <w:rFonts w:hint="eastAsia" w:ascii="宋体" w:hAnsi="宋体" w:cs="Arial"/>
          <w:sz w:val="24"/>
          <w:szCs w:val="18"/>
        </w:rPr>
        <w:t>；具有</w:t>
      </w:r>
      <w:r>
        <w:rPr>
          <w:rFonts w:hint="eastAsia" w:ascii="宋体" w:hAnsi="宋体" w:cs="Arial"/>
          <w:sz w:val="24"/>
          <w:szCs w:val="18"/>
          <w:lang w:eastAsia="zh-CN"/>
        </w:rPr>
        <w:t>医保数据提取、分析、处理能力的</w:t>
      </w:r>
      <w:r>
        <w:rPr>
          <w:rFonts w:hint="eastAsia" w:ascii="宋体" w:hAnsi="宋体" w:cs="Arial"/>
          <w:sz w:val="24"/>
          <w:szCs w:val="18"/>
        </w:rPr>
        <w:t>计算机专业类证书</w:t>
      </w:r>
      <w:r>
        <w:rPr>
          <w:rFonts w:hint="eastAsia" w:ascii="宋体" w:hAnsi="宋体" w:cs="Arial"/>
          <w:sz w:val="24"/>
          <w:szCs w:val="18"/>
          <w:lang w:eastAsia="zh-CN"/>
        </w:rPr>
        <w:t>信息</w:t>
      </w:r>
      <w:r>
        <w:rPr>
          <w:rFonts w:hint="eastAsia" w:ascii="宋体" w:hAnsi="宋体" w:cs="Arial"/>
          <w:sz w:val="24"/>
          <w:szCs w:val="18"/>
        </w:rPr>
        <w:t>技术人员</w:t>
      </w:r>
      <w:r>
        <w:rPr>
          <w:rFonts w:hint="eastAsia" w:ascii="宋体" w:hAnsi="宋体" w:cs="Arial"/>
          <w:sz w:val="24"/>
          <w:szCs w:val="18"/>
          <w:lang w:eastAsia="zh-CN"/>
        </w:rPr>
        <w:t>不少于</w:t>
      </w:r>
      <w:r>
        <w:rPr>
          <w:rFonts w:hint="eastAsia" w:ascii="宋体" w:hAnsi="宋体" w:cs="Arial"/>
          <w:sz w:val="24"/>
          <w:szCs w:val="18"/>
          <w:lang w:val="en-US" w:eastAsia="zh-CN"/>
        </w:rPr>
        <w:t>1人</w:t>
      </w:r>
      <w:r>
        <w:rPr>
          <w:rFonts w:hint="eastAsia" w:ascii="宋体" w:hAnsi="宋体" w:cs="Arial"/>
          <w:sz w:val="24"/>
          <w:szCs w:val="18"/>
        </w:rPr>
        <w:t>（信息系统项目管理师、系统集成项目管理工程师、数据库工程师等）。</w:t>
      </w:r>
    </w:p>
    <w:p>
      <w:pPr>
        <w:autoSpaceDE w:val="0"/>
        <w:autoSpaceDN w:val="0"/>
        <w:adjustRightInd w:val="0"/>
        <w:spacing w:line="360" w:lineRule="auto"/>
        <w:ind w:firstLine="434" w:firstLineChars="181"/>
        <w:jc w:val="left"/>
        <w:rPr>
          <w:rFonts w:hint="eastAsia" w:ascii="宋体" w:hAnsi="宋体" w:cs="Arial"/>
          <w:sz w:val="24"/>
          <w:szCs w:val="18"/>
        </w:rPr>
      </w:pPr>
      <w:r>
        <w:rPr>
          <w:rFonts w:hint="eastAsia" w:ascii="宋体" w:hAnsi="宋体" w:cs="Arial"/>
          <w:sz w:val="24"/>
          <w:szCs w:val="18"/>
        </w:rPr>
        <w:t>注：比选申请人需指定一名项目管理经验丰富、沟通能力强且技术过硬的人员为本项目的项目经理，负责</w:t>
      </w:r>
      <w:r>
        <w:rPr>
          <w:rFonts w:hint="eastAsia" w:ascii="宋体" w:hAnsi="宋体" w:cs="Arial"/>
          <w:sz w:val="24"/>
          <w:szCs w:val="18"/>
          <w:lang w:eastAsia="zh-CN"/>
        </w:rPr>
        <w:t>现场服务</w:t>
      </w:r>
      <w:r>
        <w:rPr>
          <w:rFonts w:hint="eastAsia" w:ascii="宋体" w:hAnsi="宋体" w:cs="Arial"/>
          <w:sz w:val="24"/>
          <w:szCs w:val="18"/>
        </w:rPr>
        <w:t>保障</w:t>
      </w:r>
      <w:r>
        <w:rPr>
          <w:rFonts w:hint="eastAsia" w:ascii="宋体" w:hAnsi="宋体" w:cs="Arial"/>
          <w:sz w:val="24"/>
          <w:szCs w:val="18"/>
          <w:lang w:eastAsia="zh-CN"/>
        </w:rPr>
        <w:t>等</w:t>
      </w:r>
      <w:r>
        <w:rPr>
          <w:rFonts w:hint="eastAsia" w:ascii="宋体" w:hAnsi="宋体" w:cs="Arial"/>
          <w:sz w:val="24"/>
          <w:szCs w:val="18"/>
        </w:rPr>
        <w:t>工作。</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lang w:val="en-US" w:eastAsia="zh-CN"/>
        </w:rPr>
        <w:t>4</w:t>
      </w:r>
      <w:r>
        <w:rPr>
          <w:rFonts w:hint="eastAsia" w:ascii="宋体" w:hAnsi="宋体" w:cs="Arial"/>
          <w:sz w:val="24"/>
          <w:szCs w:val="18"/>
        </w:rPr>
        <w:t>.</w:t>
      </w:r>
      <w:r>
        <w:rPr>
          <w:rFonts w:hint="eastAsia" w:ascii="宋体" w:hAnsi="宋体" w:cs="Arial"/>
          <w:sz w:val="24"/>
          <w:szCs w:val="22"/>
        </w:rPr>
        <w:t>比选申请人不得存在以下不良信用记录情形</w:t>
      </w:r>
      <w:r>
        <w:rPr>
          <w:rFonts w:hint="eastAsia" w:ascii="宋体" w:hAnsi="宋体" w:cs="Arial"/>
          <w:sz w:val="24"/>
          <w:szCs w:val="22"/>
          <w:lang w:eastAsia="zh-CN"/>
        </w:rPr>
        <w:t>之一</w:t>
      </w:r>
      <w:r>
        <w:rPr>
          <w:rFonts w:hint="eastAsia" w:ascii="宋体" w:hAnsi="宋体" w:cs="Arial"/>
          <w:sz w:val="24"/>
          <w:szCs w:val="18"/>
        </w:rPr>
        <w:t>：</w:t>
      </w:r>
    </w:p>
    <w:p>
      <w:pPr>
        <w:autoSpaceDE w:val="0"/>
        <w:autoSpaceDN w:val="0"/>
        <w:adjustRightInd w:val="0"/>
        <w:spacing w:line="360" w:lineRule="auto"/>
        <w:ind w:firstLine="436" w:firstLineChars="182"/>
        <w:jc w:val="left"/>
        <w:rPr>
          <w:rFonts w:hint="eastAsia" w:ascii="宋体" w:hAnsi="宋体" w:cs="Arial"/>
          <w:sz w:val="24"/>
          <w:szCs w:val="18"/>
          <w:lang w:val="en-US" w:eastAsia="zh-CN"/>
        </w:rPr>
      </w:pPr>
      <w:r>
        <w:rPr>
          <w:rFonts w:hint="eastAsia" w:ascii="宋体" w:hAnsi="宋体" w:cs="Arial"/>
          <w:sz w:val="24"/>
          <w:szCs w:val="18"/>
          <w:lang w:val="en-US" w:eastAsia="zh-CN"/>
        </w:rPr>
        <w:t>(1）</w:t>
      </w:r>
      <w:r>
        <w:rPr>
          <w:rFonts w:hint="eastAsia" w:ascii="宋体" w:hAnsi="宋体" w:cs="Arial"/>
          <w:sz w:val="24"/>
          <w:szCs w:val="22"/>
        </w:rPr>
        <w:t>比选申请人</w:t>
      </w:r>
      <w:r>
        <w:rPr>
          <w:rFonts w:hint="eastAsia" w:ascii="宋体" w:hAnsi="宋体" w:cs="Arial"/>
          <w:sz w:val="24"/>
          <w:szCs w:val="18"/>
          <w:lang w:val="en-US" w:eastAsia="zh-CN"/>
        </w:rPr>
        <w:t>被人民法院列入失信被执行人的；</w:t>
      </w:r>
    </w:p>
    <w:p>
      <w:pPr>
        <w:autoSpaceDE w:val="0"/>
        <w:autoSpaceDN w:val="0"/>
        <w:adjustRightInd w:val="0"/>
        <w:spacing w:line="360" w:lineRule="auto"/>
        <w:ind w:firstLine="436" w:firstLineChars="182"/>
        <w:jc w:val="left"/>
        <w:rPr>
          <w:rFonts w:hint="eastAsia" w:ascii="宋体" w:hAnsi="宋体" w:cs="Arial"/>
          <w:sz w:val="24"/>
          <w:szCs w:val="18"/>
          <w:lang w:val="en-US" w:eastAsia="zh-CN"/>
        </w:rPr>
      </w:pPr>
      <w:r>
        <w:rPr>
          <w:rFonts w:hint="eastAsia" w:ascii="宋体" w:hAnsi="宋体" w:cs="Arial"/>
          <w:sz w:val="24"/>
          <w:szCs w:val="18"/>
          <w:lang w:val="en-US" w:eastAsia="zh-CN"/>
        </w:rPr>
        <w:t>(2）</w:t>
      </w:r>
      <w:r>
        <w:rPr>
          <w:rFonts w:hint="eastAsia" w:ascii="宋体" w:hAnsi="宋体" w:cs="Arial"/>
          <w:sz w:val="24"/>
          <w:szCs w:val="22"/>
        </w:rPr>
        <w:t>比选申请人</w:t>
      </w:r>
      <w:r>
        <w:rPr>
          <w:rFonts w:hint="eastAsia" w:ascii="宋体" w:hAnsi="宋体" w:cs="Arial"/>
          <w:sz w:val="24"/>
          <w:szCs w:val="18"/>
          <w:lang w:val="en-US" w:eastAsia="zh-CN"/>
        </w:rPr>
        <w:t>被市场监督管理部门列入企业经营异常名录的；</w:t>
      </w:r>
    </w:p>
    <w:p>
      <w:pPr>
        <w:autoSpaceDE w:val="0"/>
        <w:autoSpaceDN w:val="0"/>
        <w:adjustRightInd w:val="0"/>
        <w:spacing w:line="360" w:lineRule="auto"/>
        <w:ind w:firstLine="436" w:firstLineChars="182"/>
        <w:jc w:val="left"/>
        <w:rPr>
          <w:rFonts w:hint="eastAsia" w:ascii="宋体" w:hAnsi="宋体" w:cs="Arial"/>
          <w:sz w:val="24"/>
          <w:szCs w:val="18"/>
          <w:lang w:val="en-US" w:eastAsia="zh-CN"/>
        </w:rPr>
      </w:pPr>
      <w:r>
        <w:rPr>
          <w:rFonts w:hint="eastAsia" w:ascii="宋体" w:hAnsi="宋体" w:cs="Arial"/>
          <w:sz w:val="24"/>
          <w:szCs w:val="18"/>
          <w:lang w:val="en-US" w:eastAsia="zh-CN"/>
        </w:rPr>
        <w:t>(3）</w:t>
      </w:r>
      <w:r>
        <w:rPr>
          <w:rFonts w:hint="eastAsia" w:ascii="宋体" w:hAnsi="宋体" w:cs="Arial"/>
          <w:sz w:val="24"/>
          <w:szCs w:val="22"/>
        </w:rPr>
        <w:t>比选申请人</w:t>
      </w:r>
      <w:r>
        <w:rPr>
          <w:rFonts w:hint="eastAsia" w:ascii="宋体" w:hAnsi="宋体" w:cs="Arial"/>
          <w:sz w:val="24"/>
          <w:szCs w:val="18"/>
          <w:lang w:val="en-US" w:eastAsia="zh-CN"/>
        </w:rPr>
        <w:t>被税务部门列入重大税收违法案件当事人名单的；</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lang w:val="en-US" w:eastAsia="zh-CN"/>
        </w:rPr>
        <w:t>(4）</w:t>
      </w:r>
      <w:r>
        <w:rPr>
          <w:rFonts w:hint="eastAsia" w:ascii="宋体" w:hAnsi="宋体" w:cs="Arial"/>
          <w:sz w:val="24"/>
          <w:szCs w:val="22"/>
        </w:rPr>
        <w:t>比选申请人</w:t>
      </w:r>
      <w:r>
        <w:rPr>
          <w:rFonts w:hint="eastAsia" w:ascii="宋体" w:hAnsi="宋体" w:cs="Arial"/>
          <w:sz w:val="24"/>
          <w:szCs w:val="18"/>
          <w:lang w:val="en-US" w:eastAsia="zh-CN"/>
        </w:rPr>
        <w:t>被监管部门列入严重违法失信行为记录名单的。</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lang w:val="en-US" w:eastAsia="zh-CN"/>
        </w:rPr>
        <w:t>5</w:t>
      </w:r>
      <w:r>
        <w:rPr>
          <w:rFonts w:hint="eastAsia" w:ascii="宋体" w:hAnsi="宋体" w:cs="Arial"/>
          <w:sz w:val="24"/>
          <w:szCs w:val="18"/>
        </w:rPr>
        <w:t>.本项目不接受联合体申请。</w:t>
      </w:r>
    </w:p>
    <w:p>
      <w:pPr>
        <w:autoSpaceDE w:val="0"/>
        <w:autoSpaceDN w:val="0"/>
        <w:adjustRightInd w:val="0"/>
        <w:spacing w:line="360" w:lineRule="auto"/>
        <w:ind w:firstLine="436" w:firstLineChars="181"/>
        <w:jc w:val="left"/>
        <w:rPr>
          <w:rFonts w:hint="eastAsia" w:ascii="宋体" w:hAnsi="宋体" w:cs="Arial"/>
          <w:b/>
          <w:bCs/>
          <w:sz w:val="24"/>
          <w:szCs w:val="18"/>
        </w:rPr>
      </w:pPr>
      <w:r>
        <w:rPr>
          <w:rFonts w:hint="eastAsia" w:ascii="宋体" w:hAnsi="宋体" w:cs="Arial"/>
          <w:b/>
          <w:bCs/>
          <w:sz w:val="24"/>
          <w:szCs w:val="18"/>
        </w:rPr>
        <w:t>三、比选公告的发布及时间</w:t>
      </w:r>
    </w:p>
    <w:p>
      <w:pPr>
        <w:autoSpaceDE w:val="0"/>
        <w:autoSpaceDN w:val="0"/>
        <w:adjustRightInd w:val="0"/>
        <w:spacing w:line="360" w:lineRule="auto"/>
        <w:ind w:firstLine="434" w:firstLineChars="181"/>
        <w:jc w:val="left"/>
        <w:rPr>
          <w:rFonts w:hint="eastAsia" w:ascii="宋体" w:hAnsi="宋体" w:cs="Arial"/>
          <w:sz w:val="24"/>
          <w:szCs w:val="18"/>
        </w:rPr>
      </w:pPr>
      <w:r>
        <w:rPr>
          <w:rFonts w:hint="eastAsia" w:ascii="宋体" w:hAnsi="宋体" w:cs="Arial"/>
          <w:sz w:val="24"/>
          <w:szCs w:val="18"/>
        </w:rPr>
        <w:t>1.本次比选公告在六安市医疗保障局网站发布。</w:t>
      </w:r>
    </w:p>
    <w:p>
      <w:pPr>
        <w:autoSpaceDE w:val="0"/>
        <w:autoSpaceDN w:val="0"/>
        <w:adjustRightInd w:val="0"/>
        <w:spacing w:line="360" w:lineRule="auto"/>
        <w:ind w:firstLine="434" w:firstLineChars="181"/>
        <w:jc w:val="left"/>
        <w:rPr>
          <w:rFonts w:hint="eastAsia" w:ascii="宋体" w:hAnsi="宋体" w:eastAsia="宋体" w:cs="Arial"/>
          <w:sz w:val="24"/>
          <w:szCs w:val="18"/>
          <w:lang w:eastAsia="zh-CN"/>
        </w:rPr>
      </w:pPr>
      <w:r>
        <w:rPr>
          <w:rFonts w:hint="eastAsia" w:ascii="宋体" w:hAnsi="宋体" w:cs="Arial"/>
          <w:sz w:val="24"/>
          <w:szCs w:val="18"/>
        </w:rPr>
        <w:t>2.公告时间：202</w:t>
      </w:r>
      <w:r>
        <w:rPr>
          <w:rFonts w:hint="eastAsia" w:ascii="宋体" w:hAnsi="宋体" w:cs="Arial"/>
          <w:sz w:val="24"/>
          <w:szCs w:val="18"/>
          <w:lang w:val="en-US" w:eastAsia="zh-CN"/>
        </w:rPr>
        <w:t>5</w:t>
      </w:r>
      <w:r>
        <w:rPr>
          <w:rFonts w:hint="eastAsia" w:ascii="宋体" w:hAnsi="宋体" w:cs="Arial"/>
          <w:sz w:val="24"/>
          <w:szCs w:val="18"/>
        </w:rPr>
        <w:t>年</w:t>
      </w:r>
      <w:r>
        <w:rPr>
          <w:rFonts w:hint="eastAsia" w:ascii="宋体" w:hAnsi="宋体" w:cs="Arial"/>
          <w:sz w:val="24"/>
          <w:szCs w:val="18"/>
          <w:lang w:val="en-US" w:eastAsia="zh-CN"/>
        </w:rPr>
        <w:t>3</w:t>
      </w:r>
      <w:r>
        <w:rPr>
          <w:rFonts w:hint="eastAsia" w:ascii="宋体" w:hAnsi="宋体" w:cs="Arial"/>
          <w:sz w:val="24"/>
          <w:szCs w:val="18"/>
        </w:rPr>
        <w:t>月</w:t>
      </w:r>
      <w:r>
        <w:rPr>
          <w:rFonts w:hint="eastAsia" w:ascii="宋体" w:hAnsi="宋体" w:cs="Arial"/>
          <w:sz w:val="24"/>
          <w:szCs w:val="18"/>
          <w:lang w:val="en-US" w:eastAsia="zh-CN"/>
        </w:rPr>
        <w:t>10</w:t>
      </w:r>
      <w:r>
        <w:rPr>
          <w:rFonts w:hint="eastAsia" w:ascii="宋体" w:hAnsi="宋体" w:cs="Arial"/>
          <w:sz w:val="24"/>
          <w:szCs w:val="18"/>
        </w:rPr>
        <w:t>日-202</w:t>
      </w:r>
      <w:r>
        <w:rPr>
          <w:rFonts w:hint="eastAsia" w:ascii="宋体" w:hAnsi="宋体" w:cs="Arial"/>
          <w:sz w:val="24"/>
          <w:szCs w:val="18"/>
          <w:lang w:val="en-US" w:eastAsia="zh-CN"/>
        </w:rPr>
        <w:t>5</w:t>
      </w:r>
      <w:r>
        <w:rPr>
          <w:rFonts w:hint="eastAsia" w:ascii="宋体" w:hAnsi="宋体" w:cs="Arial"/>
          <w:sz w:val="24"/>
          <w:szCs w:val="18"/>
        </w:rPr>
        <w:t>年</w:t>
      </w:r>
      <w:r>
        <w:rPr>
          <w:rFonts w:hint="eastAsia" w:ascii="宋体" w:hAnsi="宋体" w:cs="Arial"/>
          <w:sz w:val="24"/>
          <w:szCs w:val="18"/>
          <w:lang w:val="en-US" w:eastAsia="zh-CN"/>
        </w:rPr>
        <w:t>3</w:t>
      </w:r>
      <w:r>
        <w:rPr>
          <w:rFonts w:hint="eastAsia" w:ascii="宋体" w:hAnsi="宋体" w:cs="Arial"/>
          <w:sz w:val="24"/>
          <w:szCs w:val="18"/>
        </w:rPr>
        <w:t>月</w:t>
      </w:r>
      <w:r>
        <w:rPr>
          <w:rFonts w:hint="eastAsia" w:ascii="宋体" w:hAnsi="宋体" w:cs="Arial"/>
          <w:sz w:val="24"/>
          <w:szCs w:val="18"/>
          <w:lang w:val="en-US" w:eastAsia="zh-CN"/>
        </w:rPr>
        <w:t>14</w:t>
      </w:r>
      <w:r>
        <w:rPr>
          <w:rFonts w:hint="eastAsia" w:ascii="宋体" w:hAnsi="宋体" w:cs="Arial"/>
          <w:sz w:val="24"/>
          <w:szCs w:val="18"/>
        </w:rPr>
        <w:t>日</w:t>
      </w:r>
      <w:r>
        <w:rPr>
          <w:rFonts w:hint="eastAsia" w:ascii="宋体" w:hAnsi="宋体" w:cs="Arial"/>
          <w:sz w:val="24"/>
          <w:szCs w:val="18"/>
          <w:lang w:eastAsia="zh-CN"/>
        </w:rPr>
        <w:t>。</w:t>
      </w:r>
    </w:p>
    <w:p>
      <w:pPr>
        <w:autoSpaceDE w:val="0"/>
        <w:autoSpaceDN w:val="0"/>
        <w:adjustRightInd w:val="0"/>
        <w:spacing w:line="360" w:lineRule="auto"/>
        <w:ind w:firstLine="436" w:firstLineChars="181"/>
        <w:jc w:val="left"/>
        <w:rPr>
          <w:rFonts w:hint="eastAsia" w:ascii="宋体" w:hAnsi="宋体" w:cs="Arial"/>
          <w:b/>
          <w:bCs/>
          <w:sz w:val="24"/>
          <w:szCs w:val="18"/>
        </w:rPr>
      </w:pPr>
      <w:r>
        <w:rPr>
          <w:rFonts w:hint="eastAsia" w:ascii="宋体" w:hAnsi="宋体" w:cs="Arial"/>
          <w:b/>
          <w:bCs/>
          <w:sz w:val="24"/>
          <w:szCs w:val="18"/>
        </w:rPr>
        <w:t>四、报价说明</w:t>
      </w:r>
    </w:p>
    <w:p>
      <w:pPr>
        <w:autoSpaceDE w:val="0"/>
        <w:autoSpaceDN w:val="0"/>
        <w:adjustRightInd w:val="0"/>
        <w:spacing w:line="360" w:lineRule="auto"/>
        <w:ind w:firstLine="434" w:firstLineChars="181"/>
        <w:jc w:val="left"/>
        <w:rPr>
          <w:rFonts w:hint="eastAsia" w:ascii="宋体" w:hAnsi="宋体" w:cs="Arial"/>
          <w:sz w:val="24"/>
          <w:szCs w:val="18"/>
        </w:rPr>
      </w:pPr>
      <w:r>
        <w:rPr>
          <w:rFonts w:hint="eastAsia" w:ascii="宋体" w:hAnsi="宋体" w:cs="Arial"/>
          <w:sz w:val="24"/>
          <w:szCs w:val="18"/>
        </w:rPr>
        <w:t>比选申请人按固定总价进行报价，包括但不限于现场检查的前期数据提取、</w:t>
      </w:r>
      <w:r>
        <w:rPr>
          <w:rFonts w:hint="eastAsia" w:ascii="宋体" w:hAnsi="宋体" w:cs="Arial"/>
          <w:sz w:val="24"/>
          <w:szCs w:val="18"/>
          <w:lang w:eastAsia="zh-CN"/>
        </w:rPr>
        <w:t>分析</w:t>
      </w:r>
      <w:r>
        <w:rPr>
          <w:rFonts w:hint="eastAsia" w:ascii="宋体" w:hAnsi="宋体" w:cs="Arial"/>
          <w:sz w:val="24"/>
          <w:szCs w:val="18"/>
        </w:rPr>
        <w:t>、</w:t>
      </w:r>
      <w:r>
        <w:rPr>
          <w:rFonts w:hint="eastAsia" w:ascii="宋体" w:hAnsi="宋体" w:cs="Arial"/>
          <w:sz w:val="24"/>
          <w:szCs w:val="18"/>
          <w:lang w:eastAsia="zh-CN"/>
        </w:rPr>
        <w:t>处理等</w:t>
      </w:r>
      <w:r>
        <w:rPr>
          <w:rFonts w:hint="eastAsia" w:ascii="宋体" w:hAnsi="宋体" w:cs="Arial"/>
          <w:sz w:val="24"/>
          <w:szCs w:val="18"/>
        </w:rPr>
        <w:t>工作，</w:t>
      </w:r>
      <w:r>
        <w:rPr>
          <w:rFonts w:hint="eastAsia" w:ascii="宋体" w:hAnsi="宋体" w:cs="Arial"/>
          <w:sz w:val="24"/>
          <w:szCs w:val="18"/>
          <w:highlight w:val="none"/>
          <w:lang w:eastAsia="zh-CN"/>
        </w:rPr>
        <w:t>检查期间检查人员的</w:t>
      </w:r>
      <w:r>
        <w:rPr>
          <w:rFonts w:hint="eastAsia" w:ascii="宋体" w:hAnsi="宋体" w:cs="Arial"/>
          <w:sz w:val="24"/>
          <w:szCs w:val="18"/>
        </w:rPr>
        <w:t>培训费</w:t>
      </w:r>
      <w:r>
        <w:rPr>
          <w:rFonts w:hint="eastAsia" w:ascii="宋体" w:hAnsi="宋体" w:cs="Arial"/>
          <w:sz w:val="24"/>
          <w:szCs w:val="18"/>
          <w:lang w:eastAsia="zh-CN"/>
        </w:rPr>
        <w:t>、</w:t>
      </w:r>
      <w:r>
        <w:rPr>
          <w:rFonts w:hint="eastAsia" w:ascii="宋体" w:hAnsi="宋体" w:eastAsia="宋体" w:cs="Arial"/>
          <w:sz w:val="24"/>
          <w:szCs w:val="18"/>
          <w:highlight w:val="none"/>
          <w:lang w:eastAsia="zh-CN"/>
        </w:rPr>
        <w:t>会议费、</w:t>
      </w:r>
      <w:r>
        <w:rPr>
          <w:rFonts w:hint="eastAsia" w:ascii="宋体" w:hAnsi="宋体" w:eastAsia="宋体" w:cs="Arial"/>
          <w:sz w:val="24"/>
          <w:szCs w:val="18"/>
          <w:highlight w:val="none"/>
        </w:rPr>
        <w:t>交通费</w:t>
      </w:r>
      <w:r>
        <w:rPr>
          <w:rFonts w:hint="eastAsia" w:ascii="宋体" w:hAnsi="宋体" w:cs="Arial"/>
          <w:sz w:val="24"/>
          <w:szCs w:val="18"/>
        </w:rPr>
        <w:t>、</w:t>
      </w:r>
      <w:r>
        <w:rPr>
          <w:rFonts w:hint="eastAsia" w:ascii="宋体" w:hAnsi="宋体" w:cs="Arial"/>
          <w:sz w:val="24"/>
          <w:szCs w:val="18"/>
          <w:highlight w:val="none"/>
          <w:lang w:eastAsia="zh-CN"/>
        </w:rPr>
        <w:t>伙食</w:t>
      </w:r>
      <w:r>
        <w:rPr>
          <w:rFonts w:hint="eastAsia" w:ascii="宋体" w:hAnsi="宋体" w:eastAsia="宋体" w:cs="Arial"/>
          <w:sz w:val="24"/>
          <w:szCs w:val="18"/>
          <w:highlight w:val="none"/>
        </w:rPr>
        <w:t>费、</w:t>
      </w:r>
      <w:r>
        <w:rPr>
          <w:rFonts w:hint="eastAsia" w:ascii="宋体" w:hAnsi="宋体" w:cs="Arial"/>
          <w:sz w:val="24"/>
          <w:szCs w:val="18"/>
          <w:lang w:eastAsia="zh-CN"/>
        </w:rPr>
        <w:t>补助费、各种</w:t>
      </w:r>
      <w:r>
        <w:rPr>
          <w:rFonts w:hint="eastAsia" w:ascii="宋体" w:hAnsi="宋体" w:cs="Arial"/>
          <w:sz w:val="24"/>
          <w:szCs w:val="18"/>
        </w:rPr>
        <w:t>文档</w:t>
      </w:r>
      <w:r>
        <w:rPr>
          <w:rFonts w:hint="eastAsia" w:ascii="宋体" w:hAnsi="宋体" w:cs="Arial"/>
          <w:sz w:val="24"/>
          <w:szCs w:val="18"/>
          <w:lang w:eastAsia="zh-CN"/>
        </w:rPr>
        <w:t>资料</w:t>
      </w:r>
      <w:r>
        <w:rPr>
          <w:rFonts w:hint="eastAsia" w:ascii="宋体" w:hAnsi="宋体" w:cs="Arial"/>
          <w:sz w:val="24"/>
          <w:szCs w:val="18"/>
        </w:rPr>
        <w:t>费、税费等</w:t>
      </w:r>
      <w:r>
        <w:rPr>
          <w:rFonts w:hint="eastAsia" w:ascii="宋体" w:hAnsi="宋体" w:cs="Arial"/>
          <w:sz w:val="24"/>
          <w:szCs w:val="18"/>
          <w:lang w:eastAsia="zh-CN"/>
        </w:rPr>
        <w:t>所有</w:t>
      </w:r>
      <w:r>
        <w:rPr>
          <w:rFonts w:hint="eastAsia" w:ascii="宋体" w:hAnsi="宋体" w:cs="Arial"/>
          <w:sz w:val="24"/>
          <w:szCs w:val="18"/>
        </w:rPr>
        <w:t>费用（如包含附件、辅材，必须列明所需附件、辅材具体种类、数量），并在报价表中写明在本项目服务过程中所需的全部费用，后期比选人不再另行支付其它费用。</w:t>
      </w:r>
    </w:p>
    <w:p>
      <w:pPr>
        <w:autoSpaceDE w:val="0"/>
        <w:autoSpaceDN w:val="0"/>
        <w:adjustRightInd w:val="0"/>
        <w:spacing w:line="360" w:lineRule="auto"/>
        <w:ind w:firstLine="436" w:firstLineChars="181"/>
        <w:jc w:val="left"/>
        <w:rPr>
          <w:rFonts w:ascii="宋体" w:hAnsi="宋体" w:cs="Arial"/>
          <w:b/>
          <w:bCs/>
          <w:sz w:val="24"/>
          <w:szCs w:val="18"/>
        </w:rPr>
      </w:pPr>
      <w:r>
        <w:rPr>
          <w:rFonts w:hint="eastAsia" w:ascii="宋体" w:hAnsi="宋体" w:cs="Arial"/>
          <w:b/>
          <w:bCs/>
          <w:sz w:val="24"/>
          <w:szCs w:val="18"/>
          <w:lang w:eastAsia="zh-CN"/>
        </w:rPr>
        <w:t>五</w:t>
      </w:r>
      <w:r>
        <w:rPr>
          <w:rFonts w:ascii="宋体" w:hAnsi="宋体" w:cs="Arial"/>
          <w:b/>
          <w:bCs/>
          <w:sz w:val="24"/>
          <w:szCs w:val="18"/>
        </w:rPr>
        <w:t>、</w:t>
      </w:r>
      <w:r>
        <w:rPr>
          <w:rFonts w:hint="eastAsia" w:ascii="宋体" w:hAnsi="宋体" w:cs="Arial"/>
          <w:b/>
          <w:bCs/>
          <w:sz w:val="24"/>
          <w:szCs w:val="18"/>
        </w:rPr>
        <w:t>比选文件的获取</w:t>
      </w:r>
    </w:p>
    <w:p>
      <w:pPr>
        <w:autoSpaceDE w:val="0"/>
        <w:autoSpaceDN w:val="0"/>
        <w:adjustRightInd w:val="0"/>
        <w:spacing w:line="360" w:lineRule="auto"/>
        <w:ind w:firstLine="434" w:firstLineChars="181"/>
        <w:jc w:val="left"/>
        <w:rPr>
          <w:rFonts w:hint="eastAsia" w:ascii="宋体" w:hAnsi="宋体" w:cs="Arial"/>
          <w:color w:val="auto"/>
          <w:sz w:val="24"/>
          <w:szCs w:val="18"/>
        </w:rPr>
      </w:pPr>
      <w:r>
        <w:rPr>
          <w:rFonts w:hint="eastAsia" w:ascii="宋体" w:hAnsi="宋体" w:cs="Arial"/>
          <w:color w:val="auto"/>
          <w:sz w:val="24"/>
          <w:szCs w:val="18"/>
        </w:rPr>
        <w:t>比选申请人</w:t>
      </w:r>
      <w:r>
        <w:rPr>
          <w:rFonts w:hint="eastAsia" w:ascii="宋体" w:hAnsi="宋体" w:cs="Arial"/>
          <w:color w:val="auto"/>
          <w:sz w:val="24"/>
          <w:szCs w:val="18"/>
          <w:lang w:val="en-US" w:eastAsia="zh-CN"/>
        </w:rPr>
        <w:t>通过</w:t>
      </w:r>
      <w:r>
        <w:rPr>
          <w:rFonts w:hint="eastAsia" w:ascii="宋体" w:hAnsi="宋体" w:cs="Arial"/>
          <w:bCs/>
          <w:color w:val="auto"/>
          <w:sz w:val="24"/>
          <w:szCs w:val="18"/>
          <w:lang w:eastAsia="zh-CN"/>
        </w:rPr>
        <w:t>六安市医疗保障局</w:t>
      </w:r>
      <w:r>
        <w:rPr>
          <w:rFonts w:hint="eastAsia" w:ascii="宋体" w:hAnsi="宋体" w:cs="Arial"/>
          <w:bCs/>
          <w:color w:val="auto"/>
          <w:sz w:val="24"/>
          <w:szCs w:val="18"/>
          <w:lang w:val="en-US" w:eastAsia="zh-CN"/>
        </w:rPr>
        <w:t>官网</w:t>
      </w:r>
      <w:r>
        <w:rPr>
          <w:rFonts w:hint="eastAsia" w:ascii="宋体" w:hAnsi="宋体" w:cs="Arial"/>
          <w:color w:val="auto"/>
          <w:sz w:val="24"/>
          <w:szCs w:val="18"/>
          <w:lang w:val="en-US" w:eastAsia="zh-CN"/>
        </w:rPr>
        <w:t>（https://ybj.luan.gov.cn/）自行免费</w:t>
      </w:r>
      <w:r>
        <w:rPr>
          <w:rFonts w:hint="eastAsia" w:ascii="宋体" w:hAnsi="宋体" w:cs="Arial"/>
          <w:color w:val="auto"/>
          <w:sz w:val="24"/>
          <w:szCs w:val="18"/>
        </w:rPr>
        <w:t>下载比选文件。</w:t>
      </w:r>
    </w:p>
    <w:p>
      <w:pPr>
        <w:autoSpaceDE w:val="0"/>
        <w:autoSpaceDN w:val="0"/>
        <w:adjustRightInd w:val="0"/>
        <w:spacing w:line="360" w:lineRule="auto"/>
        <w:ind w:firstLine="438" w:firstLineChars="182"/>
        <w:jc w:val="left"/>
        <w:rPr>
          <w:rFonts w:ascii="宋体" w:hAnsi="宋体" w:cs="Arial"/>
          <w:b/>
          <w:sz w:val="24"/>
          <w:szCs w:val="18"/>
        </w:rPr>
      </w:pPr>
      <w:r>
        <w:rPr>
          <w:rFonts w:hint="eastAsia" w:ascii="宋体" w:hAnsi="宋体" w:cs="Arial"/>
          <w:b/>
          <w:sz w:val="24"/>
          <w:szCs w:val="18"/>
          <w:lang w:eastAsia="zh-CN"/>
        </w:rPr>
        <w:t>六</w:t>
      </w:r>
      <w:r>
        <w:rPr>
          <w:rFonts w:ascii="宋体" w:hAnsi="宋体" w:cs="Arial"/>
          <w:b/>
          <w:sz w:val="24"/>
          <w:szCs w:val="18"/>
        </w:rPr>
        <w:t>、</w:t>
      </w:r>
      <w:r>
        <w:rPr>
          <w:rFonts w:hint="eastAsia" w:ascii="宋体" w:hAnsi="宋体" w:cs="Arial"/>
          <w:b/>
          <w:sz w:val="24"/>
          <w:szCs w:val="18"/>
        </w:rPr>
        <w:t>比选</w:t>
      </w:r>
      <w:r>
        <w:rPr>
          <w:rFonts w:ascii="宋体" w:hAnsi="宋体" w:cs="Arial"/>
          <w:b/>
          <w:sz w:val="24"/>
          <w:szCs w:val="18"/>
        </w:rPr>
        <w:t>时间及地点</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1.比选时间：</w:t>
      </w:r>
      <w:bookmarkStart w:id="2" w:name="_Toc355604669"/>
      <w:r>
        <w:rPr>
          <w:rFonts w:hint="eastAsia" w:ascii="宋体" w:hAnsi="宋体" w:cs="Arial"/>
          <w:sz w:val="24"/>
          <w:szCs w:val="18"/>
          <w:lang w:val="en-US" w:eastAsia="zh-CN"/>
        </w:rPr>
        <w:t>2025年3月17日15时</w:t>
      </w:r>
      <w:r>
        <w:rPr>
          <w:rFonts w:hint="eastAsia" w:ascii="宋体" w:hAnsi="宋体" w:cs="Arial"/>
          <w:sz w:val="24"/>
          <w:szCs w:val="18"/>
        </w:rPr>
        <w:t>。</w:t>
      </w:r>
    </w:p>
    <w:bookmarkEnd w:id="2"/>
    <w:p>
      <w:pPr>
        <w:autoSpaceDE w:val="0"/>
        <w:autoSpaceDN w:val="0"/>
        <w:adjustRightInd w:val="0"/>
        <w:spacing w:line="360" w:lineRule="auto"/>
        <w:ind w:firstLine="436" w:firstLineChars="182"/>
        <w:jc w:val="left"/>
        <w:rPr>
          <w:rFonts w:hint="default" w:ascii="宋体" w:hAnsi="宋体" w:cs="Arial"/>
          <w:sz w:val="24"/>
          <w:szCs w:val="18"/>
          <w:lang w:val="en-US" w:eastAsia="zh-CN"/>
        </w:rPr>
      </w:pPr>
      <w:r>
        <w:rPr>
          <w:rFonts w:hint="eastAsia" w:ascii="宋体" w:hAnsi="宋体" w:cs="Arial"/>
          <w:sz w:val="24"/>
          <w:szCs w:val="18"/>
        </w:rPr>
        <w:t>2.比选地点：</w:t>
      </w:r>
      <w:r>
        <w:rPr>
          <w:rFonts w:hint="eastAsia" w:ascii="宋体" w:hAnsi="宋体" w:cs="Arial"/>
          <w:sz w:val="24"/>
          <w:szCs w:val="18"/>
          <w:lang w:eastAsia="zh-CN"/>
        </w:rPr>
        <w:t>六安市医疗保障局</w:t>
      </w:r>
      <w:r>
        <w:rPr>
          <w:rFonts w:hint="eastAsia" w:ascii="宋体" w:hAnsi="宋体" w:cs="Arial"/>
          <w:sz w:val="24"/>
          <w:szCs w:val="18"/>
          <w:lang w:val="en-US" w:eastAsia="zh-CN"/>
        </w:rPr>
        <w:t>会议室（</w:t>
      </w:r>
      <w:r>
        <w:rPr>
          <w:rFonts w:hint="eastAsia" w:ascii="宋体" w:hAnsi="宋体" w:cs="Arial"/>
          <w:sz w:val="24"/>
          <w:szCs w:val="18"/>
        </w:rPr>
        <w:t>六安市佛子岭中路162号</w:t>
      </w:r>
      <w:r>
        <w:rPr>
          <w:rFonts w:hint="eastAsia" w:ascii="宋体" w:hAnsi="宋体" w:cs="Arial"/>
          <w:sz w:val="24"/>
          <w:szCs w:val="18"/>
          <w:lang w:eastAsia="zh-CN"/>
        </w:rPr>
        <w:t>市人力资源市场</w:t>
      </w:r>
      <w:r>
        <w:rPr>
          <w:rFonts w:hint="eastAsia" w:ascii="宋体" w:hAnsi="宋体" w:cs="Arial"/>
          <w:sz w:val="24"/>
          <w:szCs w:val="18"/>
        </w:rPr>
        <w:t>3楼会议室</w:t>
      </w:r>
      <w:r>
        <w:rPr>
          <w:rFonts w:hint="eastAsia" w:ascii="宋体" w:hAnsi="宋体" w:cs="Arial"/>
          <w:sz w:val="24"/>
          <w:szCs w:val="18"/>
          <w:lang w:val="en-US" w:eastAsia="zh-CN"/>
        </w:rPr>
        <w:t>）</w:t>
      </w:r>
    </w:p>
    <w:p>
      <w:pPr>
        <w:autoSpaceDE w:val="0"/>
        <w:autoSpaceDN w:val="0"/>
        <w:adjustRightInd w:val="0"/>
        <w:spacing w:line="360" w:lineRule="auto"/>
        <w:ind w:firstLine="438" w:firstLineChars="182"/>
        <w:jc w:val="left"/>
        <w:rPr>
          <w:rFonts w:ascii="宋体" w:hAnsi="宋体" w:cs="Arial"/>
          <w:b/>
          <w:sz w:val="24"/>
          <w:szCs w:val="18"/>
        </w:rPr>
      </w:pPr>
      <w:r>
        <w:rPr>
          <w:rFonts w:hint="eastAsia" w:ascii="宋体" w:hAnsi="宋体" w:cs="Arial"/>
          <w:b/>
          <w:sz w:val="24"/>
          <w:szCs w:val="18"/>
          <w:lang w:eastAsia="zh-CN"/>
        </w:rPr>
        <w:t>七</w:t>
      </w:r>
      <w:r>
        <w:rPr>
          <w:rFonts w:ascii="宋体" w:hAnsi="宋体" w:cs="Arial"/>
          <w:b/>
          <w:sz w:val="24"/>
          <w:szCs w:val="18"/>
        </w:rPr>
        <w:t>、</w:t>
      </w:r>
      <w:r>
        <w:rPr>
          <w:rFonts w:hint="eastAsia" w:ascii="宋体" w:hAnsi="宋体" w:cs="Arial"/>
          <w:b/>
          <w:sz w:val="24"/>
          <w:szCs w:val="18"/>
        </w:rPr>
        <w:t>比选申请文件提交</w:t>
      </w:r>
      <w:r>
        <w:rPr>
          <w:rFonts w:ascii="宋体" w:hAnsi="宋体" w:cs="Arial"/>
          <w:b/>
          <w:sz w:val="24"/>
          <w:szCs w:val="18"/>
        </w:rPr>
        <w:t>截止时间</w:t>
      </w:r>
      <w:r>
        <w:rPr>
          <w:rFonts w:hint="eastAsia" w:ascii="宋体" w:hAnsi="宋体" w:cs="Arial"/>
          <w:b/>
          <w:sz w:val="24"/>
          <w:szCs w:val="18"/>
        </w:rPr>
        <w:t>及递交地点</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1.凡有意参加者，请将比选申请文件（详见第七章“比选申请文件格式”）按顺序胶装成册（正本1份，副本</w:t>
      </w:r>
      <w:r>
        <w:rPr>
          <w:rFonts w:hint="eastAsia" w:ascii="宋体" w:hAnsi="宋体" w:cs="Arial"/>
          <w:sz w:val="24"/>
          <w:szCs w:val="18"/>
          <w:lang w:val="en-US" w:eastAsia="zh-CN"/>
        </w:rPr>
        <w:t>3</w:t>
      </w:r>
      <w:r>
        <w:rPr>
          <w:rFonts w:hint="eastAsia" w:ascii="宋体" w:hAnsi="宋体" w:cs="Arial"/>
          <w:sz w:val="24"/>
          <w:szCs w:val="18"/>
        </w:rPr>
        <w:t>份），每页均须加盖单位公章，非胶装成册的比选申请文件将不予接收。</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2.比选申请文件提交时间：</w:t>
      </w:r>
      <w:r>
        <w:rPr>
          <w:rFonts w:hint="eastAsia" w:ascii="宋体" w:hAnsi="宋体" w:cs="Arial"/>
          <w:sz w:val="24"/>
          <w:szCs w:val="18"/>
          <w:lang w:val="en-US" w:eastAsia="zh-CN"/>
        </w:rPr>
        <w:t>同比选时间</w:t>
      </w:r>
      <w:r>
        <w:rPr>
          <w:rFonts w:hint="eastAsia" w:ascii="宋体" w:hAnsi="宋体" w:cs="Arial"/>
          <w:sz w:val="24"/>
          <w:szCs w:val="18"/>
        </w:rPr>
        <w:t>。</w:t>
      </w:r>
    </w:p>
    <w:p>
      <w:pPr>
        <w:autoSpaceDE w:val="0"/>
        <w:autoSpaceDN w:val="0"/>
        <w:adjustRightInd w:val="0"/>
        <w:spacing w:line="360" w:lineRule="auto"/>
        <w:ind w:firstLine="436" w:firstLineChars="182"/>
        <w:jc w:val="left"/>
        <w:rPr>
          <w:rFonts w:hint="eastAsia" w:ascii="宋体" w:hAnsi="宋体" w:cs="Arial"/>
          <w:sz w:val="24"/>
          <w:szCs w:val="18"/>
        </w:rPr>
      </w:pPr>
      <w:r>
        <w:rPr>
          <w:rFonts w:hint="eastAsia" w:ascii="宋体" w:hAnsi="宋体" w:cs="Arial"/>
          <w:sz w:val="24"/>
          <w:szCs w:val="18"/>
        </w:rPr>
        <w:t>3.比选申请文件递交地点：</w:t>
      </w:r>
      <w:r>
        <w:rPr>
          <w:rFonts w:hint="eastAsia" w:ascii="宋体" w:hAnsi="宋体" w:cs="Arial"/>
          <w:sz w:val="24"/>
          <w:szCs w:val="18"/>
          <w:u w:val="none"/>
          <w:lang w:val="en-US" w:eastAsia="zh-CN"/>
        </w:rPr>
        <w:t>同比选地点</w:t>
      </w:r>
      <w:r>
        <w:rPr>
          <w:rFonts w:hint="eastAsia" w:ascii="宋体" w:hAnsi="宋体" w:cs="Arial"/>
          <w:sz w:val="24"/>
          <w:szCs w:val="18"/>
        </w:rPr>
        <w:t>。</w:t>
      </w:r>
    </w:p>
    <w:p>
      <w:pPr>
        <w:autoSpaceDE w:val="0"/>
        <w:autoSpaceDN w:val="0"/>
        <w:adjustRightInd w:val="0"/>
        <w:spacing w:line="360" w:lineRule="auto"/>
        <w:ind w:firstLine="436" w:firstLineChars="181"/>
        <w:jc w:val="left"/>
        <w:rPr>
          <w:rFonts w:hint="eastAsia" w:ascii="宋体" w:hAnsi="宋体" w:eastAsia="宋体" w:cs="Arial"/>
          <w:b/>
          <w:bCs/>
          <w:sz w:val="24"/>
          <w:szCs w:val="18"/>
          <w:lang w:eastAsia="zh-CN"/>
        </w:rPr>
      </w:pPr>
      <w:r>
        <w:rPr>
          <w:rFonts w:hint="eastAsia" w:ascii="宋体" w:hAnsi="宋体" w:cs="Arial"/>
          <w:b/>
          <w:bCs/>
          <w:sz w:val="24"/>
          <w:szCs w:val="18"/>
          <w:lang w:eastAsia="zh-CN"/>
        </w:rPr>
        <w:t>八</w:t>
      </w:r>
      <w:r>
        <w:rPr>
          <w:rFonts w:ascii="宋体" w:hAnsi="宋体" w:cs="Arial"/>
          <w:b/>
          <w:bCs/>
          <w:sz w:val="24"/>
          <w:szCs w:val="18"/>
        </w:rPr>
        <w:t>、联系方</w:t>
      </w:r>
      <w:r>
        <w:rPr>
          <w:rFonts w:hint="eastAsia" w:ascii="宋体" w:hAnsi="宋体" w:cs="Arial"/>
          <w:b/>
          <w:bCs/>
          <w:sz w:val="24"/>
          <w:szCs w:val="18"/>
          <w:lang w:eastAsia="zh-CN"/>
        </w:rPr>
        <w:t>式</w:t>
      </w:r>
    </w:p>
    <w:p>
      <w:pPr>
        <w:autoSpaceDE w:val="0"/>
        <w:autoSpaceDN w:val="0"/>
        <w:adjustRightInd w:val="0"/>
        <w:spacing w:line="360" w:lineRule="auto"/>
        <w:ind w:firstLine="434" w:firstLineChars="181"/>
        <w:jc w:val="left"/>
        <w:rPr>
          <w:rFonts w:hint="eastAsia" w:ascii="宋体" w:hAnsi="宋体" w:eastAsia="宋体" w:cs="Arial"/>
          <w:sz w:val="24"/>
          <w:szCs w:val="18"/>
          <w:lang w:eastAsia="zh-CN"/>
        </w:rPr>
      </w:pPr>
      <w:r>
        <w:rPr>
          <w:rFonts w:hint="eastAsia" w:ascii="宋体" w:hAnsi="宋体" w:cs="Arial"/>
          <w:sz w:val="24"/>
          <w:szCs w:val="18"/>
        </w:rPr>
        <w:t>比选人：</w:t>
      </w:r>
      <w:r>
        <w:rPr>
          <w:rFonts w:hint="eastAsia" w:ascii="宋体" w:hAnsi="宋体" w:cs="Arial"/>
          <w:sz w:val="24"/>
          <w:szCs w:val="18"/>
          <w:lang w:eastAsia="zh-CN"/>
        </w:rPr>
        <w:t>六安市医疗保障局</w:t>
      </w:r>
    </w:p>
    <w:p>
      <w:pPr>
        <w:autoSpaceDE w:val="0"/>
        <w:autoSpaceDN w:val="0"/>
        <w:adjustRightInd w:val="0"/>
        <w:spacing w:line="360" w:lineRule="auto"/>
        <w:ind w:firstLine="434" w:firstLineChars="181"/>
        <w:jc w:val="left"/>
        <w:rPr>
          <w:rFonts w:ascii="宋体" w:hAnsi="宋体" w:cs="Arial"/>
          <w:sz w:val="24"/>
          <w:szCs w:val="18"/>
        </w:rPr>
      </w:pPr>
      <w:r>
        <w:rPr>
          <w:rFonts w:hint="eastAsia" w:ascii="宋体" w:hAnsi="宋体" w:cs="Arial"/>
          <w:sz w:val="24"/>
          <w:szCs w:val="18"/>
        </w:rPr>
        <w:t>地 址：</w:t>
      </w:r>
      <w:r>
        <w:rPr>
          <w:rFonts w:hint="eastAsia" w:ascii="宋体" w:hAnsi="宋体" w:cs="Arial"/>
          <w:sz w:val="24"/>
          <w:szCs w:val="18"/>
          <w:lang w:eastAsia="zh-CN"/>
        </w:rPr>
        <w:t>六安市佛子岭路市人力资源市场</w:t>
      </w:r>
      <w:r>
        <w:rPr>
          <w:rFonts w:hint="eastAsia" w:ascii="宋体" w:hAnsi="宋体" w:cs="Arial"/>
          <w:sz w:val="24"/>
          <w:szCs w:val="18"/>
          <w:lang w:val="en-US" w:eastAsia="zh-CN"/>
        </w:rPr>
        <w:t>3楼会议室</w:t>
      </w:r>
    </w:p>
    <w:p>
      <w:pPr>
        <w:autoSpaceDE w:val="0"/>
        <w:autoSpaceDN w:val="0"/>
        <w:adjustRightInd w:val="0"/>
        <w:spacing w:line="360" w:lineRule="auto"/>
        <w:ind w:firstLine="434" w:firstLineChars="181"/>
        <w:jc w:val="left"/>
        <w:rPr>
          <w:rFonts w:hint="eastAsia" w:ascii="宋体" w:hAnsi="宋体" w:eastAsia="宋体" w:cs="Arial"/>
          <w:sz w:val="24"/>
          <w:szCs w:val="18"/>
          <w:lang w:val="en-US" w:eastAsia="zh-CN"/>
        </w:rPr>
      </w:pPr>
      <w:r>
        <w:rPr>
          <w:rFonts w:hint="eastAsia" w:ascii="宋体" w:hAnsi="宋体" w:cs="Arial"/>
          <w:sz w:val="24"/>
          <w:szCs w:val="18"/>
        </w:rPr>
        <w:t>联系人：</w:t>
      </w:r>
      <w:r>
        <w:rPr>
          <w:rFonts w:hint="eastAsia" w:ascii="宋体" w:hAnsi="宋体" w:cs="Arial"/>
          <w:sz w:val="24"/>
          <w:szCs w:val="18"/>
          <w:lang w:eastAsia="zh-CN"/>
        </w:rPr>
        <w:t>高国标</w:t>
      </w:r>
    </w:p>
    <w:p>
      <w:pPr>
        <w:autoSpaceDE w:val="0"/>
        <w:autoSpaceDN w:val="0"/>
        <w:adjustRightInd w:val="0"/>
        <w:spacing w:line="360" w:lineRule="auto"/>
        <w:ind w:firstLine="434" w:firstLineChars="181"/>
        <w:jc w:val="left"/>
        <w:rPr>
          <w:rFonts w:hint="default" w:ascii="宋体" w:hAnsi="宋体" w:eastAsia="宋体" w:cs="Arial"/>
          <w:sz w:val="24"/>
          <w:szCs w:val="18"/>
          <w:lang w:val="en-US" w:eastAsia="zh-CN"/>
        </w:rPr>
      </w:pPr>
      <w:r>
        <w:rPr>
          <w:rFonts w:hint="eastAsia" w:ascii="宋体" w:hAnsi="宋体" w:cs="Arial"/>
          <w:sz w:val="24"/>
          <w:szCs w:val="18"/>
        </w:rPr>
        <w:t>电 话：0564-33</w:t>
      </w:r>
      <w:r>
        <w:rPr>
          <w:rFonts w:hint="eastAsia" w:ascii="宋体" w:hAnsi="宋体" w:cs="Arial"/>
          <w:sz w:val="24"/>
          <w:szCs w:val="18"/>
          <w:lang w:val="en-US" w:eastAsia="zh-CN"/>
        </w:rPr>
        <w:t>76080</w:t>
      </w:r>
    </w:p>
    <w:p>
      <w:pPr>
        <w:autoSpaceDE w:val="0"/>
        <w:autoSpaceDN w:val="0"/>
        <w:adjustRightInd w:val="0"/>
        <w:spacing w:line="360" w:lineRule="auto"/>
        <w:ind w:firstLine="434" w:firstLineChars="181"/>
        <w:jc w:val="right"/>
        <w:rPr>
          <w:rFonts w:hint="eastAsia" w:ascii="宋体" w:hAnsi="宋体" w:cs="Arial"/>
          <w:bCs/>
          <w:sz w:val="24"/>
          <w:szCs w:val="18"/>
        </w:rPr>
      </w:pPr>
    </w:p>
    <w:p>
      <w:pPr>
        <w:autoSpaceDE w:val="0"/>
        <w:autoSpaceDN w:val="0"/>
        <w:adjustRightInd w:val="0"/>
        <w:spacing w:line="360" w:lineRule="auto"/>
        <w:ind w:firstLine="434" w:firstLineChars="181"/>
        <w:jc w:val="right"/>
        <w:rPr>
          <w:rFonts w:hint="eastAsia" w:ascii="宋体" w:hAnsi="宋体" w:cs="Arial"/>
          <w:bCs/>
          <w:sz w:val="24"/>
          <w:szCs w:val="18"/>
        </w:rPr>
      </w:pPr>
    </w:p>
    <w:p>
      <w:pPr>
        <w:autoSpaceDE w:val="0"/>
        <w:autoSpaceDN w:val="0"/>
        <w:adjustRightInd w:val="0"/>
        <w:spacing w:line="360" w:lineRule="auto"/>
        <w:ind w:firstLine="434" w:firstLineChars="181"/>
        <w:jc w:val="right"/>
        <w:rPr>
          <w:rFonts w:hint="eastAsia" w:ascii="宋体" w:hAnsi="宋体" w:cs="Arial"/>
          <w:bCs/>
          <w:sz w:val="24"/>
          <w:szCs w:val="18"/>
        </w:rPr>
      </w:pPr>
      <w:r>
        <w:rPr>
          <w:rFonts w:hint="eastAsia" w:ascii="宋体" w:hAnsi="宋体" w:cs="Arial"/>
          <w:bCs/>
          <w:sz w:val="24"/>
          <w:szCs w:val="18"/>
          <w:lang w:eastAsia="zh-CN"/>
        </w:rPr>
        <w:t>六安市医疗保障局</w:t>
      </w:r>
    </w:p>
    <w:p>
      <w:pPr>
        <w:autoSpaceDE w:val="0"/>
        <w:autoSpaceDN w:val="0"/>
        <w:adjustRightInd w:val="0"/>
        <w:spacing w:line="360" w:lineRule="auto"/>
        <w:ind w:firstLine="434" w:firstLineChars="181"/>
        <w:jc w:val="right"/>
        <w:rPr>
          <w:rFonts w:ascii="宋体" w:hAnsi="宋体" w:eastAsia="宋体" w:cs="Arial"/>
        </w:rPr>
      </w:pPr>
      <w:r>
        <w:rPr>
          <w:rFonts w:hint="eastAsia" w:ascii="宋体" w:hAnsi="宋体" w:cs="Arial"/>
          <w:bCs/>
          <w:sz w:val="24"/>
          <w:szCs w:val="18"/>
        </w:rPr>
        <w:t>202</w:t>
      </w:r>
      <w:r>
        <w:rPr>
          <w:rFonts w:hint="eastAsia" w:ascii="宋体" w:hAnsi="宋体" w:cs="Arial"/>
          <w:bCs/>
          <w:sz w:val="24"/>
          <w:szCs w:val="18"/>
          <w:lang w:val="en-US" w:eastAsia="zh-CN"/>
        </w:rPr>
        <w:t>5</w:t>
      </w:r>
      <w:r>
        <w:rPr>
          <w:rFonts w:hint="eastAsia" w:ascii="宋体" w:hAnsi="宋体" w:cs="Arial"/>
          <w:bCs/>
          <w:sz w:val="24"/>
          <w:szCs w:val="18"/>
        </w:rPr>
        <w:t>年</w:t>
      </w:r>
      <w:r>
        <w:rPr>
          <w:rFonts w:hint="eastAsia" w:ascii="宋体" w:hAnsi="宋体" w:cs="Arial"/>
          <w:bCs/>
          <w:sz w:val="24"/>
          <w:szCs w:val="18"/>
          <w:lang w:val="en-US" w:eastAsia="zh-CN"/>
        </w:rPr>
        <w:t>3</w:t>
      </w:r>
      <w:r>
        <w:rPr>
          <w:rFonts w:hint="eastAsia" w:ascii="宋体" w:hAnsi="宋体" w:cs="Arial"/>
          <w:bCs/>
          <w:sz w:val="24"/>
          <w:szCs w:val="18"/>
        </w:rPr>
        <w:t>月</w:t>
      </w:r>
      <w:r>
        <w:rPr>
          <w:rFonts w:hint="eastAsia" w:ascii="宋体" w:hAnsi="宋体" w:cs="Arial"/>
          <w:bCs/>
          <w:sz w:val="24"/>
          <w:szCs w:val="18"/>
          <w:lang w:val="en-US" w:eastAsia="zh-CN"/>
        </w:rPr>
        <w:t>10</w:t>
      </w:r>
      <w:r>
        <w:rPr>
          <w:rFonts w:hint="eastAsia" w:ascii="宋体" w:hAnsi="宋体" w:cs="Arial"/>
          <w:bCs/>
          <w:sz w:val="24"/>
          <w:szCs w:val="18"/>
        </w:rPr>
        <w:t>日</w:t>
      </w:r>
      <w:bookmarkStart w:id="3" w:name="_Toc45843482"/>
    </w:p>
    <w:p>
      <w:pPr>
        <w:pStyle w:val="3"/>
        <w:spacing w:line="360" w:lineRule="auto"/>
        <w:ind w:firstLine="0"/>
        <w:rPr>
          <w:rFonts w:ascii="宋体" w:hAnsi="宋体" w:eastAsia="宋体" w:cs="Arial"/>
        </w:rPr>
      </w:pPr>
    </w:p>
    <w:p>
      <w:pPr>
        <w:pStyle w:val="3"/>
        <w:spacing w:line="360" w:lineRule="auto"/>
        <w:ind w:firstLine="0"/>
        <w:rPr>
          <w:rFonts w:ascii="宋体" w:hAnsi="宋体" w:eastAsia="宋体" w:cs="Arial"/>
        </w:rPr>
      </w:pPr>
    </w:p>
    <w:p>
      <w:pPr>
        <w:pStyle w:val="3"/>
        <w:spacing w:line="360" w:lineRule="auto"/>
        <w:ind w:firstLine="0"/>
        <w:jc w:val="both"/>
        <w:rPr>
          <w:rFonts w:ascii="宋体" w:hAnsi="宋体" w:eastAsia="宋体" w:cs="Arial"/>
        </w:rPr>
      </w:pPr>
    </w:p>
    <w:p>
      <w:pPr>
        <w:pStyle w:val="3"/>
        <w:spacing w:line="360" w:lineRule="auto"/>
        <w:ind w:firstLine="0"/>
        <w:jc w:val="both"/>
        <w:rPr>
          <w:rFonts w:ascii="宋体" w:hAnsi="宋体" w:eastAsia="宋体" w:cs="Arial"/>
        </w:rPr>
      </w:pPr>
    </w:p>
    <w:p>
      <w:pPr>
        <w:pStyle w:val="3"/>
        <w:spacing w:line="360" w:lineRule="auto"/>
        <w:ind w:firstLine="0"/>
        <w:rPr>
          <w:rFonts w:ascii="宋体" w:hAnsi="宋体" w:eastAsia="宋体" w:cs="Arial"/>
        </w:rPr>
      </w:pPr>
    </w:p>
    <w:p>
      <w:pPr>
        <w:pStyle w:val="3"/>
        <w:spacing w:line="360" w:lineRule="auto"/>
        <w:ind w:firstLine="0"/>
        <w:rPr>
          <w:rFonts w:ascii="宋体" w:hAnsi="宋体" w:eastAsia="宋体" w:cs="Arial"/>
        </w:rPr>
      </w:pPr>
    </w:p>
    <w:p>
      <w:pPr>
        <w:pStyle w:val="3"/>
        <w:spacing w:line="360" w:lineRule="auto"/>
        <w:ind w:firstLine="0"/>
        <w:rPr>
          <w:rFonts w:ascii="宋体" w:hAnsi="宋体" w:eastAsia="宋体" w:cs="Arial"/>
        </w:rPr>
      </w:pPr>
      <w:r>
        <w:rPr>
          <w:rFonts w:ascii="宋体" w:hAnsi="宋体" w:eastAsia="宋体" w:cs="Arial"/>
        </w:rPr>
        <w:t xml:space="preserve">第二章 </w:t>
      </w:r>
      <w:r>
        <w:rPr>
          <w:rFonts w:hint="eastAsia" w:ascii="宋体" w:hAnsi="宋体" w:eastAsia="宋体" w:cs="Arial"/>
        </w:rPr>
        <w:t>比选申请人</w:t>
      </w:r>
      <w:r>
        <w:rPr>
          <w:rFonts w:ascii="宋体" w:hAnsi="宋体" w:eastAsia="宋体" w:cs="Arial"/>
        </w:rPr>
        <w:t>须知</w:t>
      </w:r>
      <w:bookmarkEnd w:id="3"/>
    </w:p>
    <w:tbl>
      <w:tblPr>
        <w:tblStyle w:val="13"/>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689"/>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854" w:type="dxa"/>
            <w:noWrap w:val="0"/>
            <w:vAlign w:val="center"/>
          </w:tcPr>
          <w:p>
            <w:pPr>
              <w:spacing w:line="360" w:lineRule="auto"/>
              <w:jc w:val="center"/>
              <w:rPr>
                <w:rFonts w:ascii="宋体" w:hAnsi="宋体" w:cs="Arial"/>
                <w:b/>
                <w:sz w:val="24"/>
              </w:rPr>
            </w:pPr>
            <w:r>
              <w:rPr>
                <w:rFonts w:ascii="宋体" w:hAnsi="宋体" w:cs="Arial"/>
                <w:b/>
                <w:sz w:val="24"/>
              </w:rPr>
              <w:t>序号</w:t>
            </w:r>
          </w:p>
        </w:tc>
        <w:tc>
          <w:tcPr>
            <w:tcW w:w="1689" w:type="dxa"/>
            <w:noWrap w:val="0"/>
            <w:vAlign w:val="center"/>
          </w:tcPr>
          <w:p>
            <w:pPr>
              <w:spacing w:line="360" w:lineRule="auto"/>
              <w:jc w:val="center"/>
              <w:rPr>
                <w:rFonts w:ascii="宋体" w:hAnsi="宋体" w:cs="Arial"/>
                <w:b/>
                <w:sz w:val="24"/>
              </w:rPr>
            </w:pPr>
            <w:r>
              <w:rPr>
                <w:rFonts w:ascii="宋体" w:hAnsi="宋体" w:cs="Arial"/>
                <w:b/>
                <w:sz w:val="24"/>
              </w:rPr>
              <w:t>内容</w:t>
            </w:r>
          </w:p>
        </w:tc>
        <w:tc>
          <w:tcPr>
            <w:tcW w:w="5773" w:type="dxa"/>
            <w:noWrap w:val="0"/>
            <w:vAlign w:val="center"/>
          </w:tcPr>
          <w:p>
            <w:pPr>
              <w:pStyle w:val="19"/>
              <w:widowControl w:val="0"/>
              <w:spacing w:before="0" w:beforeAutospacing="0" w:after="0" w:afterAutospacing="0" w:line="360" w:lineRule="auto"/>
              <w:rPr>
                <w:rFonts w:cs="Arial"/>
                <w:bCs w:val="0"/>
                <w:kern w:val="2"/>
                <w:sz w:val="24"/>
                <w:szCs w:val="20"/>
              </w:rPr>
            </w:pPr>
            <w:r>
              <w:rPr>
                <w:rFonts w:cs="Arial"/>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hint="eastAsia" w:ascii="宋体" w:hAnsi="宋体" w:cs="Arial"/>
                <w:bCs/>
                <w:sz w:val="22"/>
                <w:szCs w:val="18"/>
              </w:rPr>
            </w:pPr>
            <w:r>
              <w:rPr>
                <w:rFonts w:hint="eastAsia" w:ascii="宋体" w:hAnsi="宋体" w:cs="Arial"/>
                <w:bCs/>
                <w:sz w:val="22"/>
                <w:szCs w:val="18"/>
              </w:rPr>
              <w:t>比选人</w:t>
            </w:r>
          </w:p>
        </w:tc>
        <w:tc>
          <w:tcPr>
            <w:tcW w:w="5773" w:type="dxa"/>
            <w:noWrap w:val="0"/>
            <w:vAlign w:val="center"/>
          </w:tcPr>
          <w:p>
            <w:pPr>
              <w:pStyle w:val="19"/>
              <w:widowControl w:val="0"/>
              <w:spacing w:before="0" w:beforeAutospacing="0" w:after="0" w:afterAutospacing="0" w:line="360" w:lineRule="auto"/>
              <w:jc w:val="both"/>
              <w:rPr>
                <w:rFonts w:hint="eastAsia" w:eastAsia="宋体" w:cs="Arial"/>
                <w:b w:val="0"/>
                <w:bCs w:val="0"/>
                <w:kern w:val="2"/>
                <w:sz w:val="22"/>
                <w:szCs w:val="18"/>
                <w:lang w:eastAsia="zh-CN"/>
              </w:rPr>
            </w:pPr>
            <w:r>
              <w:rPr>
                <w:rFonts w:hint="eastAsia" w:cs="Arial"/>
                <w:b w:val="0"/>
                <w:kern w:val="2"/>
                <w:sz w:val="22"/>
                <w:szCs w:val="18"/>
                <w:lang w:eastAsia="zh-CN"/>
              </w:rPr>
              <w:t>六安市医疗保障局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项目名称</w:t>
            </w:r>
          </w:p>
        </w:tc>
        <w:tc>
          <w:tcPr>
            <w:tcW w:w="5773" w:type="dxa"/>
            <w:noWrap w:val="0"/>
            <w:vAlign w:val="center"/>
          </w:tcPr>
          <w:p>
            <w:pPr>
              <w:pStyle w:val="19"/>
              <w:widowControl w:val="0"/>
              <w:spacing w:before="0" w:beforeAutospacing="0" w:after="0" w:afterAutospacing="0" w:line="360" w:lineRule="auto"/>
              <w:jc w:val="both"/>
              <w:rPr>
                <w:rFonts w:hint="default" w:eastAsia="宋体" w:cs="Arial"/>
                <w:b w:val="0"/>
                <w:bCs w:val="0"/>
                <w:sz w:val="22"/>
                <w:szCs w:val="16"/>
                <w:lang w:val="en-US" w:eastAsia="zh-CN"/>
              </w:rPr>
            </w:pPr>
            <w:r>
              <w:rPr>
                <w:rFonts w:hint="eastAsia" w:ascii="宋体" w:hAnsi="宋体" w:eastAsia="宋体" w:cs="Arial"/>
                <w:b w:val="0"/>
                <w:kern w:val="2"/>
                <w:sz w:val="22"/>
                <w:szCs w:val="18"/>
                <w:lang w:eastAsia="zh-CN"/>
              </w:rPr>
              <w:t>六安市医疗保障经办机构服务管理行为自查自纠审计服务项目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项目类别</w:t>
            </w:r>
          </w:p>
        </w:tc>
        <w:tc>
          <w:tcPr>
            <w:tcW w:w="5773" w:type="dxa"/>
            <w:noWrap w:val="0"/>
            <w:vAlign w:val="center"/>
          </w:tcPr>
          <w:p>
            <w:pPr>
              <w:pStyle w:val="19"/>
              <w:widowControl w:val="0"/>
              <w:spacing w:before="0" w:beforeAutospacing="0" w:after="0" w:afterAutospacing="0" w:line="360" w:lineRule="auto"/>
              <w:jc w:val="both"/>
              <w:rPr>
                <w:rFonts w:cs="Arial"/>
                <w:b w:val="0"/>
                <w:bCs w:val="0"/>
                <w:sz w:val="22"/>
                <w:szCs w:val="24"/>
              </w:rPr>
            </w:pPr>
            <w:r>
              <w:rPr>
                <w:rFonts w:cs="Arial"/>
                <w:b w:val="0"/>
                <w:bCs w:val="0"/>
                <w:sz w:val="22"/>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联合体比选</w:t>
            </w:r>
          </w:p>
        </w:tc>
        <w:tc>
          <w:tcPr>
            <w:tcW w:w="5773" w:type="dxa"/>
            <w:noWrap w:val="0"/>
            <w:vAlign w:val="center"/>
          </w:tcPr>
          <w:p>
            <w:pPr>
              <w:spacing w:line="360" w:lineRule="auto"/>
              <w:rPr>
                <w:rFonts w:ascii="宋体" w:hAnsi="宋体" w:cs="Arial"/>
                <w:sz w:val="22"/>
                <w:szCs w:val="18"/>
              </w:rPr>
            </w:pPr>
            <w:r>
              <w:rPr>
                <w:rFonts w:ascii="宋体" w:hAnsi="宋体" w:cs="Arial"/>
                <w:sz w:val="22"/>
                <w:szCs w:val="1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lang w:val="zh-CN"/>
              </w:rPr>
            </w:pPr>
            <w:r>
              <w:rPr>
                <w:rFonts w:ascii="宋体" w:hAnsi="宋体" w:cs="Arial"/>
                <w:sz w:val="22"/>
                <w:szCs w:val="18"/>
              </w:rPr>
              <w:t>比选有效期</w:t>
            </w:r>
          </w:p>
        </w:tc>
        <w:tc>
          <w:tcPr>
            <w:tcW w:w="5773" w:type="dxa"/>
            <w:noWrap w:val="0"/>
            <w:vAlign w:val="center"/>
          </w:tcPr>
          <w:p>
            <w:pPr>
              <w:spacing w:line="360" w:lineRule="auto"/>
              <w:rPr>
                <w:rFonts w:ascii="宋体" w:hAnsi="宋体" w:cs="Arial"/>
                <w:sz w:val="22"/>
                <w:szCs w:val="18"/>
              </w:rPr>
            </w:pPr>
            <w:r>
              <w:rPr>
                <w:rFonts w:hint="eastAsia" w:ascii="宋体" w:hAnsi="宋体" w:cs="Arial"/>
                <w:bCs/>
                <w:color w:val="auto"/>
                <w:sz w:val="22"/>
                <w:szCs w:val="18"/>
                <w:u w:val="none"/>
                <w:lang w:val="en-US" w:eastAsia="zh-CN"/>
              </w:rPr>
              <w:t>90</w:t>
            </w:r>
            <w:r>
              <w:rPr>
                <w:rFonts w:ascii="宋体" w:hAnsi="宋体" w:cs="Arial"/>
                <w:bCs/>
                <w:color w:val="auto"/>
                <w:sz w:val="22"/>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21"/>
              </w:rPr>
            </w:pPr>
            <w:r>
              <w:rPr>
                <w:rFonts w:ascii="宋体" w:hAnsi="宋体" w:cs="Arial"/>
                <w:sz w:val="22"/>
                <w:szCs w:val="21"/>
              </w:rPr>
              <w:t>资金来源</w:t>
            </w:r>
          </w:p>
        </w:tc>
        <w:tc>
          <w:tcPr>
            <w:tcW w:w="5773" w:type="dxa"/>
            <w:noWrap w:val="0"/>
            <w:vAlign w:val="center"/>
          </w:tcPr>
          <w:p>
            <w:pPr>
              <w:spacing w:line="360" w:lineRule="auto"/>
              <w:jc w:val="left"/>
              <w:rPr>
                <w:rFonts w:ascii="宋体" w:hAnsi="宋体" w:cs="Arial"/>
                <w:sz w:val="22"/>
                <w:szCs w:val="21"/>
              </w:rPr>
            </w:pPr>
            <w:r>
              <w:rPr>
                <w:rFonts w:hint="eastAsia" w:ascii="宋体" w:hAnsi="宋体" w:cs="Arial"/>
                <w:sz w:val="22"/>
                <w:szCs w:val="16"/>
                <w:lang w:eastAsia="zh-CN"/>
              </w:rPr>
              <w:t>医保服务能力提升</w:t>
            </w:r>
            <w:r>
              <w:rPr>
                <w:rFonts w:hint="eastAsia" w:ascii="宋体" w:hAnsi="宋体" w:cs="Arial"/>
                <w:sz w:val="22"/>
                <w:szCs w:val="16"/>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top"/>
          </w:tcPr>
          <w:p>
            <w:pPr>
              <w:spacing w:line="360" w:lineRule="auto"/>
              <w:jc w:val="center"/>
              <w:rPr>
                <w:rFonts w:ascii="宋体" w:hAnsi="宋体" w:cs="Arial"/>
                <w:sz w:val="22"/>
                <w:szCs w:val="21"/>
              </w:rPr>
            </w:pPr>
            <w:r>
              <w:rPr>
                <w:rFonts w:ascii="宋体" w:hAnsi="宋体" w:cs="Arial"/>
                <w:sz w:val="22"/>
                <w:szCs w:val="21"/>
              </w:rPr>
              <w:t>包别划分</w:t>
            </w:r>
          </w:p>
        </w:tc>
        <w:tc>
          <w:tcPr>
            <w:tcW w:w="5773" w:type="dxa"/>
            <w:noWrap w:val="0"/>
            <w:vAlign w:val="center"/>
          </w:tcPr>
          <w:p>
            <w:pPr>
              <w:spacing w:line="360" w:lineRule="auto"/>
              <w:jc w:val="left"/>
              <w:rPr>
                <w:rFonts w:ascii="宋体" w:hAnsi="宋体" w:cs="Arial"/>
                <w:sz w:val="22"/>
                <w:szCs w:val="21"/>
              </w:rPr>
            </w:pPr>
            <w:r>
              <w:rPr>
                <w:rFonts w:ascii="宋体" w:hAnsi="宋体" w:cs="Arial"/>
                <w:sz w:val="22"/>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服务期限</w:t>
            </w:r>
          </w:p>
        </w:tc>
        <w:tc>
          <w:tcPr>
            <w:tcW w:w="5773" w:type="dxa"/>
            <w:noWrap w:val="0"/>
            <w:vAlign w:val="center"/>
          </w:tcPr>
          <w:p>
            <w:pPr>
              <w:spacing w:line="360" w:lineRule="auto"/>
              <w:rPr>
                <w:rFonts w:ascii="宋体" w:hAnsi="宋体" w:cs="Arial"/>
                <w:sz w:val="22"/>
                <w:szCs w:val="18"/>
              </w:rPr>
            </w:pPr>
            <w:r>
              <w:rPr>
                <w:rFonts w:hint="eastAsia" w:ascii="宋体" w:hAnsi="宋体" w:cs="Arial"/>
                <w:color w:val="auto"/>
                <w:sz w:val="22"/>
                <w:szCs w:val="16"/>
                <w:lang w:eastAsia="zh-CN"/>
              </w:rPr>
              <w:t>《</w:t>
            </w:r>
            <w:r>
              <w:rPr>
                <w:rFonts w:hint="eastAsia" w:ascii="宋体" w:hAnsi="宋体" w:cs="Arial"/>
                <w:color w:val="auto"/>
                <w:sz w:val="22"/>
                <w:szCs w:val="16"/>
              </w:rPr>
              <w:t>项目</w:t>
            </w:r>
            <w:r>
              <w:rPr>
                <w:rFonts w:hint="eastAsia" w:ascii="宋体" w:hAnsi="宋体" w:cs="Arial"/>
                <w:color w:val="auto"/>
                <w:kern w:val="0"/>
                <w:sz w:val="22"/>
                <w:szCs w:val="22"/>
                <w:lang w:val="en-US" w:eastAsia="zh-CN"/>
              </w:rPr>
              <w:t>合同》签订</w:t>
            </w:r>
            <w:r>
              <w:rPr>
                <w:rFonts w:hint="eastAsia" w:ascii="宋体" w:hAnsi="宋体" w:cs="Arial"/>
                <w:color w:val="auto"/>
                <w:sz w:val="21"/>
                <w:szCs w:val="20"/>
                <w:lang w:eastAsia="zh-CN"/>
              </w:rPr>
              <w:t>后</w:t>
            </w:r>
            <w:r>
              <w:rPr>
                <w:rFonts w:hint="eastAsia" w:ascii="宋体" w:hAnsi="宋体" w:cs="Arial"/>
                <w:color w:val="auto"/>
                <w:sz w:val="21"/>
                <w:szCs w:val="20"/>
                <w:lang w:val="en-US" w:eastAsia="zh-CN"/>
              </w:rPr>
              <w:t>10个工作日内先完成</w:t>
            </w:r>
            <w:r>
              <w:rPr>
                <w:rFonts w:hint="eastAsia" w:ascii="宋体" w:hAnsi="宋体" w:cs="Arial"/>
                <w:color w:val="auto"/>
                <w:kern w:val="0"/>
                <w:sz w:val="22"/>
                <w:szCs w:val="22"/>
                <w:lang w:val="en-US" w:eastAsia="zh-CN"/>
              </w:rPr>
              <w:t>六安市医保局、六安市医保中心2021</w:t>
            </w:r>
            <w:r>
              <w:rPr>
                <w:rFonts w:hint="eastAsia" w:ascii="宋体" w:hAnsi="宋体" w:cs="Arial"/>
                <w:color w:val="auto"/>
                <w:kern w:val="0"/>
                <w:sz w:val="22"/>
                <w:szCs w:val="22"/>
                <w:lang w:val="zh-CN"/>
              </w:rPr>
              <w:t>年</w:t>
            </w:r>
            <w:r>
              <w:rPr>
                <w:rFonts w:hint="eastAsia" w:ascii="宋体" w:hAnsi="宋体" w:cs="Arial"/>
                <w:color w:val="auto"/>
                <w:kern w:val="0"/>
                <w:sz w:val="22"/>
                <w:szCs w:val="22"/>
                <w:lang w:val="en-US" w:eastAsia="zh-CN"/>
              </w:rPr>
              <w:t>7月-2025年2月期间履行经济责任情况审计并</w:t>
            </w:r>
            <w:r>
              <w:rPr>
                <w:rFonts w:hint="eastAsia" w:ascii="宋体" w:hAnsi="宋体" w:cs="Arial"/>
                <w:color w:val="auto"/>
                <w:sz w:val="21"/>
                <w:szCs w:val="20"/>
              </w:rPr>
              <w:t>出具经甲方认可的审计报告</w:t>
            </w:r>
            <w:r>
              <w:rPr>
                <w:rFonts w:hint="eastAsia" w:ascii="宋体" w:hAnsi="宋体" w:cs="Arial"/>
                <w:color w:val="auto"/>
                <w:sz w:val="21"/>
                <w:szCs w:val="20"/>
                <w:lang w:eastAsia="zh-CN"/>
              </w:rPr>
              <w:t>；</w:t>
            </w:r>
            <w:r>
              <w:rPr>
                <w:rFonts w:hint="eastAsia" w:ascii="宋体" w:hAnsi="宋体" w:cs="Arial"/>
                <w:color w:val="auto"/>
                <w:sz w:val="21"/>
                <w:szCs w:val="20"/>
                <w:lang w:val="en-US" w:eastAsia="zh-CN"/>
              </w:rPr>
              <w:t>15个工作日内完成县区医保经办机构</w:t>
            </w:r>
            <w:r>
              <w:rPr>
                <w:rFonts w:hint="eastAsia" w:ascii="宋体" w:hAnsi="宋体" w:eastAsia="宋体" w:cs="Arial"/>
                <w:b w:val="0"/>
                <w:color w:val="auto"/>
                <w:kern w:val="2"/>
                <w:sz w:val="21"/>
                <w:szCs w:val="16"/>
                <w:lang w:eastAsia="zh-CN"/>
              </w:rPr>
              <w:t>服务管理行为审计</w:t>
            </w:r>
            <w:r>
              <w:rPr>
                <w:rFonts w:hint="eastAsia" w:ascii="宋体" w:hAnsi="宋体" w:cs="Arial"/>
                <w:b w:val="0"/>
                <w:color w:val="auto"/>
                <w:kern w:val="2"/>
                <w:sz w:val="21"/>
                <w:szCs w:val="16"/>
                <w:lang w:eastAsia="zh-CN"/>
              </w:rPr>
              <w:t>工作并</w:t>
            </w:r>
            <w:r>
              <w:rPr>
                <w:rFonts w:hint="eastAsia" w:ascii="宋体" w:hAnsi="宋体" w:cs="Arial"/>
                <w:color w:val="auto"/>
                <w:sz w:val="21"/>
                <w:szCs w:val="20"/>
              </w:rPr>
              <w:t>出具经甲方认可的审计报告</w:t>
            </w:r>
            <w:r>
              <w:rPr>
                <w:rFonts w:hint="eastAsia" w:ascii="宋体" w:hAnsi="宋体" w:cs="Arial"/>
                <w:color w:val="auto"/>
                <w:sz w:val="21"/>
                <w:szCs w:val="20"/>
                <w:lang w:eastAsia="zh-CN"/>
              </w:rPr>
              <w:t>。须</w:t>
            </w:r>
            <w:r>
              <w:rPr>
                <w:rFonts w:hint="eastAsia" w:ascii="宋体" w:hAnsi="宋体" w:cs="Arial"/>
                <w:color w:val="auto"/>
                <w:sz w:val="21"/>
                <w:szCs w:val="20"/>
              </w:rPr>
              <w:t>对审计报告书的真实性、合法性负责。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hint="default" w:ascii="宋体" w:hAnsi="宋体" w:eastAsia="宋体" w:cs="Arial"/>
                <w:sz w:val="22"/>
                <w:szCs w:val="18"/>
                <w:lang w:val="en-US" w:eastAsia="zh-CN"/>
              </w:rPr>
            </w:pPr>
            <w:r>
              <w:rPr>
                <w:rFonts w:hint="eastAsia" w:ascii="宋体" w:hAnsi="宋体" w:cs="Arial"/>
                <w:sz w:val="22"/>
                <w:szCs w:val="18"/>
                <w:lang w:val="en-US" w:eastAsia="zh-CN"/>
              </w:rPr>
              <w:t>付款方式</w:t>
            </w:r>
          </w:p>
        </w:tc>
        <w:tc>
          <w:tcPr>
            <w:tcW w:w="5773" w:type="dxa"/>
            <w:noWrap w:val="0"/>
            <w:vAlign w:val="center"/>
          </w:tcPr>
          <w:p>
            <w:pPr>
              <w:spacing w:line="360" w:lineRule="auto"/>
              <w:rPr>
                <w:rFonts w:hint="eastAsia" w:ascii="宋体" w:hAnsi="宋体" w:cs="Arial"/>
                <w:sz w:val="22"/>
                <w:szCs w:val="18"/>
              </w:rPr>
            </w:pPr>
            <w:r>
              <w:rPr>
                <w:rFonts w:hint="eastAsia" w:ascii="宋体" w:hAnsi="宋体" w:cs="Arial"/>
                <w:sz w:val="22"/>
                <w:szCs w:val="18"/>
                <w:lang w:val="en-US" w:eastAsia="zh-CN"/>
              </w:rPr>
              <w:t>自合同签订并</w:t>
            </w:r>
            <w:r>
              <w:rPr>
                <w:rFonts w:hint="eastAsia" w:ascii="宋体" w:hAnsi="宋体" w:cs="Arial"/>
                <w:sz w:val="22"/>
                <w:szCs w:val="18"/>
              </w:rPr>
              <w:t>进场服务</w:t>
            </w:r>
            <w:r>
              <w:rPr>
                <w:rFonts w:hint="eastAsia" w:ascii="宋体" w:hAnsi="宋体" w:cs="Arial"/>
                <w:sz w:val="22"/>
                <w:szCs w:val="18"/>
                <w:lang w:val="en-US" w:eastAsia="zh-CN"/>
              </w:rPr>
              <w:t>后付合同价的5</w:t>
            </w:r>
            <w:r>
              <w:rPr>
                <w:rFonts w:hint="eastAsia" w:ascii="宋体" w:hAnsi="宋体" w:cs="Arial"/>
                <w:sz w:val="22"/>
                <w:szCs w:val="18"/>
              </w:rPr>
              <w:t>0％，余</w:t>
            </w:r>
            <w:r>
              <w:rPr>
                <w:rFonts w:hint="eastAsia" w:ascii="宋体" w:hAnsi="宋体" w:cs="Arial"/>
                <w:sz w:val="22"/>
                <w:szCs w:val="18"/>
                <w:lang w:eastAsia="zh-CN"/>
              </w:rPr>
              <w:t>款</w:t>
            </w:r>
            <w:r>
              <w:rPr>
                <w:rFonts w:hint="eastAsia" w:ascii="宋体" w:hAnsi="宋体" w:cs="Arial"/>
                <w:sz w:val="22"/>
                <w:szCs w:val="18"/>
              </w:rPr>
              <w:t>待完成审计</w:t>
            </w:r>
            <w:r>
              <w:rPr>
                <w:rFonts w:hint="eastAsia" w:ascii="宋体" w:hAnsi="宋体" w:cs="Arial"/>
                <w:sz w:val="22"/>
                <w:szCs w:val="18"/>
                <w:lang w:val="en-US" w:eastAsia="zh-CN"/>
              </w:rPr>
              <w:t>并</w:t>
            </w:r>
            <w:r>
              <w:rPr>
                <w:rFonts w:hint="eastAsia" w:ascii="宋体" w:hAnsi="宋体" w:cs="Arial"/>
                <w:sz w:val="22"/>
                <w:szCs w:val="18"/>
              </w:rPr>
              <w:t>验收合格后</w:t>
            </w:r>
            <w:r>
              <w:rPr>
                <w:rFonts w:hint="eastAsia" w:ascii="宋体" w:hAnsi="宋体" w:cs="Arial"/>
                <w:sz w:val="22"/>
                <w:szCs w:val="18"/>
                <w:lang w:val="en-US" w:eastAsia="zh-CN"/>
              </w:rPr>
              <w:t>一次性</w:t>
            </w:r>
            <w:r>
              <w:rPr>
                <w:rFonts w:hint="eastAsia" w:ascii="宋体" w:hAnsi="宋体" w:cs="Arial"/>
                <w:sz w:val="22"/>
                <w:szCs w:val="18"/>
              </w:rPr>
              <w:t>付清</w:t>
            </w:r>
            <w:r>
              <w:rPr>
                <w:rFonts w:hint="eastAsia" w:ascii="宋体" w:hAnsi="宋体" w:cs="Arial"/>
                <w:sz w:val="22"/>
                <w:szCs w:val="18"/>
                <w:lang w:eastAsia="zh-CN"/>
              </w:rPr>
              <w:t>（</w:t>
            </w:r>
            <w:r>
              <w:rPr>
                <w:rFonts w:hint="eastAsia" w:ascii="宋体" w:hAnsi="宋体" w:cs="Arial"/>
                <w:sz w:val="22"/>
                <w:szCs w:val="18"/>
                <w:lang w:val="en-US" w:eastAsia="zh-CN"/>
              </w:rPr>
              <w:t>无息</w:t>
            </w:r>
            <w:r>
              <w:rPr>
                <w:rFonts w:hint="eastAsia" w:ascii="宋体" w:hAnsi="宋体" w:cs="Arial"/>
                <w:sz w:val="22"/>
                <w:szCs w:val="18"/>
                <w:lang w:eastAsia="zh-CN"/>
              </w:rPr>
              <w:t>）</w:t>
            </w:r>
            <w:r>
              <w:rPr>
                <w:rFonts w:hint="eastAsia" w:ascii="宋体" w:hAnsi="宋体" w:cs="Arial"/>
                <w:sz w:val="22"/>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hint="eastAsia" w:ascii="宋体" w:hAnsi="宋体" w:cs="Arial"/>
                <w:kern w:val="2"/>
                <w:sz w:val="22"/>
                <w:szCs w:val="21"/>
              </w:rPr>
            </w:pPr>
          </w:p>
        </w:tc>
        <w:tc>
          <w:tcPr>
            <w:tcW w:w="1689" w:type="dxa"/>
            <w:noWrap w:val="0"/>
            <w:vAlign w:val="center"/>
          </w:tcPr>
          <w:p>
            <w:pPr>
              <w:spacing w:line="360" w:lineRule="auto"/>
              <w:jc w:val="center"/>
              <w:rPr>
                <w:rFonts w:hint="eastAsia" w:ascii="宋体" w:hAnsi="宋体" w:cs="Arial"/>
                <w:sz w:val="22"/>
                <w:szCs w:val="21"/>
              </w:rPr>
            </w:pPr>
            <w:r>
              <w:rPr>
                <w:rFonts w:hint="eastAsia" w:ascii="宋体" w:hAnsi="宋体" w:cs="Arial"/>
                <w:sz w:val="22"/>
                <w:szCs w:val="21"/>
              </w:rPr>
              <w:t>澄清及答疑</w:t>
            </w:r>
          </w:p>
        </w:tc>
        <w:tc>
          <w:tcPr>
            <w:tcW w:w="5773" w:type="dxa"/>
            <w:noWrap w:val="0"/>
            <w:vAlign w:val="center"/>
          </w:tcPr>
          <w:p>
            <w:pPr>
              <w:spacing w:line="360" w:lineRule="auto"/>
              <w:rPr>
                <w:rFonts w:ascii="宋体" w:hAnsi="宋体" w:cs="Arial"/>
                <w:b/>
                <w:bCs/>
                <w:sz w:val="22"/>
                <w:szCs w:val="21"/>
              </w:rPr>
            </w:pPr>
            <w:r>
              <w:rPr>
                <w:rFonts w:ascii="宋体" w:hAnsi="宋体" w:cs="Arial"/>
                <w:b w:val="0"/>
                <w:bCs w:val="0"/>
                <w:sz w:val="22"/>
                <w:szCs w:val="21"/>
              </w:rPr>
              <w:t>对比选文件进行的答疑、澄清、变更或补充，将在网站上及时发布，</w:t>
            </w:r>
            <w:r>
              <w:rPr>
                <w:rFonts w:hint="eastAsia" w:ascii="宋体" w:hAnsi="宋体" w:cs="Arial"/>
                <w:b w:val="0"/>
                <w:bCs w:val="0"/>
                <w:sz w:val="22"/>
                <w:szCs w:val="21"/>
              </w:rPr>
              <w:t>澄清</w:t>
            </w:r>
            <w:r>
              <w:rPr>
                <w:rFonts w:ascii="宋体" w:hAnsi="宋体" w:cs="Arial"/>
                <w:b w:val="0"/>
                <w:bCs w:val="0"/>
                <w:sz w:val="22"/>
                <w:szCs w:val="21"/>
              </w:rPr>
              <w:t>内容为比选文件的组成部分，对比选申请人具有同样约束力。比选申请人应主动上网查询。</w:t>
            </w:r>
            <w:r>
              <w:rPr>
                <w:rFonts w:hint="eastAsia" w:ascii="宋体" w:hAnsi="宋体" w:cs="Arial"/>
                <w:b w:val="0"/>
                <w:bCs w:val="0"/>
                <w:sz w:val="22"/>
                <w:szCs w:val="21"/>
              </w:rPr>
              <w:t>比选人</w:t>
            </w:r>
            <w:r>
              <w:rPr>
                <w:rFonts w:ascii="宋体" w:hAnsi="宋体" w:cs="Arial"/>
                <w:b w:val="0"/>
                <w:bCs w:val="0"/>
                <w:sz w:val="22"/>
                <w:szCs w:val="21"/>
              </w:rPr>
              <w:t>不承担比选申请人未及时关注相关信息引发的相关责任。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比选文件份数及要求</w:t>
            </w:r>
          </w:p>
        </w:tc>
        <w:tc>
          <w:tcPr>
            <w:tcW w:w="5773" w:type="dxa"/>
            <w:noWrap w:val="0"/>
            <w:vAlign w:val="center"/>
          </w:tcPr>
          <w:p>
            <w:pPr>
              <w:spacing w:line="360" w:lineRule="auto"/>
              <w:rPr>
                <w:rFonts w:ascii="宋体" w:hAnsi="宋体" w:cs="Arial"/>
                <w:sz w:val="22"/>
                <w:szCs w:val="18"/>
              </w:rPr>
            </w:pPr>
            <w:r>
              <w:rPr>
                <w:rFonts w:ascii="宋体" w:hAnsi="宋体" w:cs="Arial"/>
                <w:b/>
                <w:bCs/>
                <w:sz w:val="22"/>
                <w:szCs w:val="18"/>
              </w:rPr>
              <w:t>正本</w:t>
            </w:r>
            <w:r>
              <w:rPr>
                <w:rFonts w:ascii="宋体" w:hAnsi="宋体" w:cs="Arial"/>
                <w:b/>
                <w:bCs/>
                <w:sz w:val="22"/>
                <w:szCs w:val="18"/>
                <w:u w:val="single"/>
              </w:rPr>
              <w:t>1</w:t>
            </w:r>
            <w:r>
              <w:rPr>
                <w:rFonts w:ascii="宋体" w:hAnsi="宋体" w:cs="Arial"/>
                <w:b/>
                <w:bCs/>
                <w:sz w:val="22"/>
                <w:szCs w:val="18"/>
              </w:rPr>
              <w:t>份</w:t>
            </w:r>
            <w:r>
              <w:rPr>
                <w:rFonts w:hint="eastAsia" w:ascii="宋体" w:hAnsi="宋体" w:cs="Arial"/>
                <w:b/>
                <w:bCs/>
                <w:sz w:val="22"/>
                <w:szCs w:val="18"/>
              </w:rPr>
              <w:t>，</w:t>
            </w:r>
            <w:r>
              <w:rPr>
                <w:rFonts w:ascii="宋体" w:hAnsi="宋体" w:cs="Arial"/>
                <w:b/>
                <w:bCs/>
                <w:sz w:val="22"/>
                <w:szCs w:val="18"/>
              </w:rPr>
              <w:t>副本</w:t>
            </w:r>
            <w:r>
              <w:rPr>
                <w:rFonts w:hint="eastAsia" w:ascii="宋体" w:hAnsi="宋体" w:cs="Arial"/>
                <w:b/>
                <w:bCs/>
                <w:sz w:val="22"/>
                <w:szCs w:val="18"/>
                <w:u w:val="single"/>
                <w:lang w:val="en-US" w:eastAsia="zh-CN"/>
              </w:rPr>
              <w:t>3</w:t>
            </w:r>
            <w:r>
              <w:rPr>
                <w:rFonts w:ascii="宋体" w:hAnsi="宋体" w:cs="Arial"/>
                <w:b/>
                <w:bCs/>
                <w:sz w:val="22"/>
                <w:szCs w:val="18"/>
              </w:rPr>
              <w:t>份；</w:t>
            </w:r>
            <w:r>
              <w:rPr>
                <w:rFonts w:ascii="宋体" w:hAnsi="宋体" w:cs="Arial"/>
                <w:sz w:val="22"/>
                <w:szCs w:val="18"/>
              </w:rPr>
              <w:t>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jc w:val="center"/>
              <w:textAlignment w:val="auto"/>
              <w:rPr>
                <w:rFonts w:ascii="宋体" w:hAnsi="宋体" w:cs="Arial"/>
                <w:bCs/>
                <w:kern w:val="2"/>
                <w:sz w:val="22"/>
                <w:szCs w:val="18"/>
              </w:rPr>
            </w:pPr>
          </w:p>
        </w:tc>
        <w:tc>
          <w:tcPr>
            <w:tcW w:w="1689" w:type="dxa"/>
            <w:noWrap w:val="0"/>
            <w:vAlign w:val="center"/>
          </w:tcPr>
          <w:p>
            <w:pPr>
              <w:spacing w:line="360" w:lineRule="auto"/>
              <w:jc w:val="both"/>
              <w:rPr>
                <w:rFonts w:ascii="宋体" w:hAnsi="宋体" w:cs="Arial"/>
                <w:sz w:val="22"/>
                <w:szCs w:val="18"/>
              </w:rPr>
            </w:pPr>
            <w:r>
              <w:rPr>
                <w:rFonts w:hint="eastAsia" w:ascii="宋体" w:hAnsi="宋体" w:cs="Arial"/>
                <w:sz w:val="22"/>
                <w:szCs w:val="18"/>
              </w:rPr>
              <w:t>比选</w:t>
            </w:r>
            <w:r>
              <w:rPr>
                <w:rFonts w:ascii="宋体" w:hAnsi="宋体" w:cs="Arial"/>
                <w:sz w:val="22"/>
                <w:szCs w:val="18"/>
              </w:rPr>
              <w:t>时间及</w:t>
            </w:r>
            <w:r>
              <w:rPr>
                <w:rFonts w:hint="eastAsia" w:ascii="宋体" w:hAnsi="宋体" w:cs="Arial"/>
                <w:sz w:val="22"/>
                <w:szCs w:val="18"/>
                <w:lang w:eastAsia="zh-CN"/>
              </w:rPr>
              <w:t>地</w:t>
            </w:r>
            <w:r>
              <w:rPr>
                <w:rFonts w:ascii="宋体" w:hAnsi="宋体" w:cs="Arial"/>
                <w:sz w:val="22"/>
                <w:szCs w:val="18"/>
              </w:rPr>
              <w:t>点</w:t>
            </w:r>
          </w:p>
        </w:tc>
        <w:tc>
          <w:tcPr>
            <w:tcW w:w="5773" w:type="dxa"/>
            <w:noWrap w:val="0"/>
            <w:vAlign w:val="center"/>
          </w:tcPr>
          <w:p>
            <w:pPr>
              <w:spacing w:line="360" w:lineRule="auto"/>
              <w:rPr>
                <w:rFonts w:ascii="宋体" w:hAnsi="宋体" w:cs="Arial"/>
                <w:sz w:val="22"/>
                <w:szCs w:val="18"/>
                <w:lang w:val="zh-CN"/>
              </w:rPr>
            </w:pPr>
            <w:r>
              <w:rPr>
                <w:rFonts w:ascii="宋体" w:hAnsi="宋体" w:cs="Arial"/>
                <w:sz w:val="22"/>
                <w:szCs w:val="18"/>
              </w:rPr>
              <w:t>比选及比选文件递交截止时间：</w:t>
            </w:r>
            <w:r>
              <w:rPr>
                <w:rFonts w:ascii="宋体" w:hAnsi="宋体" w:cs="Arial"/>
                <w:sz w:val="22"/>
                <w:szCs w:val="18"/>
                <w:lang w:val="zh-CN"/>
              </w:rPr>
              <w:t>详见</w:t>
            </w:r>
            <w:r>
              <w:rPr>
                <w:rFonts w:hint="eastAsia" w:ascii="宋体" w:hAnsi="宋体" w:cs="Arial"/>
                <w:sz w:val="22"/>
                <w:szCs w:val="18"/>
                <w:lang w:val="zh-CN"/>
              </w:rPr>
              <w:t>公开</w:t>
            </w:r>
            <w:r>
              <w:rPr>
                <w:rFonts w:ascii="宋体" w:hAnsi="宋体" w:cs="Arial"/>
                <w:sz w:val="22"/>
                <w:szCs w:val="18"/>
                <w:lang w:val="zh-CN"/>
              </w:rPr>
              <w:t>比选公告</w:t>
            </w:r>
          </w:p>
          <w:p>
            <w:pPr>
              <w:spacing w:line="360" w:lineRule="auto"/>
              <w:rPr>
                <w:rFonts w:ascii="宋体" w:hAnsi="宋体" w:cs="Arial"/>
                <w:bCs/>
                <w:sz w:val="22"/>
                <w:szCs w:val="18"/>
              </w:rPr>
            </w:pPr>
            <w:r>
              <w:rPr>
                <w:rFonts w:ascii="宋体" w:hAnsi="宋体" w:cs="Arial"/>
                <w:sz w:val="22"/>
                <w:szCs w:val="18"/>
              </w:rPr>
              <w:t>比选文件递交地点：</w:t>
            </w:r>
            <w:r>
              <w:rPr>
                <w:rFonts w:ascii="宋体" w:hAnsi="宋体" w:cs="Arial"/>
                <w:sz w:val="22"/>
                <w:szCs w:val="18"/>
                <w:lang w:val="zh-CN"/>
              </w:rPr>
              <w:t>详见</w:t>
            </w:r>
            <w:r>
              <w:rPr>
                <w:rFonts w:hint="eastAsia" w:ascii="宋体" w:hAnsi="宋体" w:cs="Arial"/>
                <w:sz w:val="22"/>
                <w:szCs w:val="18"/>
                <w:lang w:val="zh-CN"/>
              </w:rPr>
              <w:t>公开</w:t>
            </w:r>
            <w:r>
              <w:rPr>
                <w:rFonts w:ascii="宋体" w:hAnsi="宋体" w:cs="Arial"/>
                <w:sz w:val="22"/>
                <w:szCs w:val="18"/>
                <w:lang w:val="zh-CN"/>
              </w:rPr>
              <w:t>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6"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ascii="宋体" w:hAnsi="宋体" w:cs="Arial"/>
                <w:sz w:val="22"/>
                <w:szCs w:val="18"/>
              </w:rPr>
            </w:pPr>
            <w:r>
              <w:rPr>
                <w:rFonts w:ascii="宋体" w:hAnsi="宋体" w:cs="Arial"/>
                <w:sz w:val="22"/>
                <w:szCs w:val="18"/>
              </w:rPr>
              <w:t>评标办法</w:t>
            </w:r>
          </w:p>
        </w:tc>
        <w:tc>
          <w:tcPr>
            <w:tcW w:w="5773" w:type="dxa"/>
            <w:noWrap w:val="0"/>
            <w:vAlign w:val="center"/>
          </w:tcPr>
          <w:p>
            <w:pPr>
              <w:spacing w:line="360" w:lineRule="auto"/>
              <w:rPr>
                <w:rFonts w:ascii="宋体" w:hAnsi="宋体" w:cs="Arial"/>
                <w:sz w:val="22"/>
                <w:szCs w:val="18"/>
              </w:rPr>
            </w:pPr>
            <w:r>
              <w:rPr>
                <w:rFonts w:hint="eastAsia" w:ascii="宋体" w:hAnsi="宋体" w:cs="Arial"/>
                <w:sz w:val="22"/>
                <w:szCs w:val="18"/>
              </w:rPr>
              <w:t>综合评分法</w:t>
            </w:r>
            <w:r>
              <w:rPr>
                <w:rFonts w:ascii="宋体" w:hAnsi="宋体" w:cs="Arial"/>
                <w:sz w:val="22"/>
                <w:szCs w:val="18"/>
              </w:rPr>
              <w:t>，</w:t>
            </w:r>
            <w:r>
              <w:rPr>
                <w:rFonts w:ascii="宋体" w:hAnsi="宋体" w:cs="Arial"/>
                <w:bCs/>
                <w:sz w:val="22"/>
                <w:szCs w:val="18"/>
              </w:rPr>
              <w:t>详见</w:t>
            </w:r>
            <w:r>
              <w:rPr>
                <w:rFonts w:ascii="宋体" w:hAnsi="宋体" w:cs="Arial"/>
                <w:sz w:val="22"/>
                <w:szCs w:val="18"/>
              </w:rPr>
              <w:t>比选文</w:t>
            </w:r>
            <w:r>
              <w:rPr>
                <w:rFonts w:ascii="宋体" w:hAnsi="宋体" w:cs="Arial"/>
                <w:sz w:val="22"/>
                <w:szCs w:val="21"/>
              </w:rPr>
              <w:t>件第</w:t>
            </w:r>
            <w:r>
              <w:rPr>
                <w:rFonts w:hint="eastAsia" w:ascii="宋体" w:hAnsi="宋体" w:cs="Arial"/>
                <w:sz w:val="22"/>
                <w:szCs w:val="21"/>
              </w:rPr>
              <w:t>五</w:t>
            </w:r>
            <w:r>
              <w:rPr>
                <w:rFonts w:ascii="宋体" w:hAnsi="宋体" w:cs="Arial"/>
                <w:sz w:val="22"/>
                <w:szCs w:val="21"/>
              </w:rPr>
              <w:t>章</w:t>
            </w:r>
            <w:r>
              <w:rPr>
                <w:rFonts w:hint="eastAsia" w:ascii="宋体" w:hAnsi="宋体" w:cs="Arial"/>
                <w:sz w:val="22"/>
                <w:szCs w:val="21"/>
              </w:rPr>
              <w:t>比选评审办法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54" w:type="dxa"/>
            <w:noWrap w:val="0"/>
            <w:vAlign w:val="center"/>
          </w:tcPr>
          <w:p>
            <w:pPr>
              <w:pStyle w:val="20"/>
              <w:numPr>
                <w:ilvl w:val="0"/>
                <w:numId w:val="2"/>
              </w:numPr>
              <w:pBdr>
                <w:bottom w:val="none" w:color="auto" w:sz="0" w:space="0"/>
              </w:pBdr>
              <w:tabs>
                <w:tab w:val="clear" w:pos="4153"/>
                <w:tab w:val="clear" w:pos="8306"/>
              </w:tabs>
              <w:adjustRightInd/>
              <w:spacing w:line="360" w:lineRule="auto"/>
              <w:textAlignment w:val="auto"/>
              <w:rPr>
                <w:rFonts w:ascii="宋体" w:hAnsi="宋体" w:cs="Arial"/>
                <w:bCs/>
                <w:kern w:val="2"/>
                <w:sz w:val="22"/>
                <w:szCs w:val="18"/>
              </w:rPr>
            </w:pPr>
          </w:p>
        </w:tc>
        <w:tc>
          <w:tcPr>
            <w:tcW w:w="1689" w:type="dxa"/>
            <w:noWrap w:val="0"/>
            <w:vAlign w:val="center"/>
          </w:tcPr>
          <w:p>
            <w:pPr>
              <w:spacing w:line="360" w:lineRule="auto"/>
              <w:jc w:val="center"/>
              <w:rPr>
                <w:rFonts w:hint="eastAsia" w:ascii="宋体" w:hAnsi="宋体" w:cs="Arial"/>
                <w:sz w:val="22"/>
                <w:szCs w:val="18"/>
              </w:rPr>
            </w:pPr>
            <w:r>
              <w:rPr>
                <w:rFonts w:hint="eastAsia" w:ascii="宋体" w:hAnsi="宋体" w:cs="Arial"/>
                <w:sz w:val="22"/>
                <w:szCs w:val="18"/>
              </w:rPr>
              <w:t>原则约定</w:t>
            </w:r>
          </w:p>
        </w:tc>
        <w:tc>
          <w:tcPr>
            <w:tcW w:w="5773" w:type="dxa"/>
            <w:noWrap w:val="0"/>
            <w:vAlign w:val="center"/>
          </w:tcPr>
          <w:p>
            <w:pPr>
              <w:spacing w:line="360" w:lineRule="auto"/>
              <w:rPr>
                <w:rFonts w:hint="eastAsia" w:ascii="宋体" w:hAnsi="宋体" w:cs="Arial"/>
                <w:sz w:val="22"/>
                <w:szCs w:val="18"/>
              </w:rPr>
            </w:pPr>
            <w:r>
              <w:rPr>
                <w:rFonts w:hint="eastAsia" w:ascii="宋体" w:hAnsi="宋体" w:cs="Arial"/>
                <w:sz w:val="22"/>
                <w:szCs w:val="18"/>
              </w:rPr>
              <w:t>1</w:t>
            </w:r>
            <w:r>
              <w:rPr>
                <w:rFonts w:hint="eastAsia" w:ascii="宋体" w:hAnsi="宋体" w:cs="Arial"/>
                <w:sz w:val="22"/>
                <w:szCs w:val="18"/>
                <w:lang w:val="en-US" w:eastAsia="zh-CN"/>
              </w:rPr>
              <w:t>.</w:t>
            </w:r>
            <w:r>
              <w:rPr>
                <w:rFonts w:hint="eastAsia" w:ascii="宋体" w:hAnsi="宋体" w:cs="Arial"/>
                <w:sz w:val="22"/>
                <w:szCs w:val="18"/>
              </w:rPr>
              <w:t>如比选申请人须知的规定与比选申请人须知补充事项的规定不一致，以本比选申请人须知的规定为准。</w:t>
            </w:r>
          </w:p>
          <w:p>
            <w:pPr>
              <w:spacing w:line="360" w:lineRule="auto"/>
              <w:rPr>
                <w:rFonts w:hint="eastAsia" w:ascii="宋体" w:hAnsi="宋体" w:cs="Arial"/>
                <w:sz w:val="22"/>
                <w:szCs w:val="18"/>
              </w:rPr>
            </w:pPr>
            <w:r>
              <w:rPr>
                <w:rFonts w:hint="eastAsia" w:ascii="宋体" w:hAnsi="宋体" w:cs="Arial"/>
                <w:sz w:val="22"/>
                <w:szCs w:val="18"/>
              </w:rPr>
              <w:t>2</w:t>
            </w:r>
            <w:r>
              <w:rPr>
                <w:rFonts w:hint="eastAsia" w:ascii="宋体" w:hAnsi="宋体" w:cs="Arial"/>
                <w:sz w:val="22"/>
                <w:szCs w:val="18"/>
                <w:lang w:val="en-US" w:eastAsia="zh-CN"/>
              </w:rPr>
              <w:t>.</w:t>
            </w:r>
            <w:r>
              <w:rPr>
                <w:rFonts w:hint="eastAsia" w:ascii="宋体" w:hAnsi="宋体" w:cs="Arial"/>
                <w:sz w:val="22"/>
                <w:szCs w:val="18"/>
              </w:rPr>
              <w:t>如本比选文件前后章节、条款、内容规定不一致，按以下顺序进行解释：</w:t>
            </w:r>
          </w:p>
          <w:p>
            <w:pPr>
              <w:spacing w:line="360" w:lineRule="auto"/>
              <w:rPr>
                <w:rFonts w:hint="eastAsia" w:ascii="宋体" w:hAnsi="宋体" w:cs="Arial"/>
                <w:sz w:val="22"/>
                <w:szCs w:val="18"/>
              </w:rPr>
            </w:pPr>
            <w:r>
              <w:rPr>
                <w:rFonts w:hint="eastAsia" w:ascii="宋体" w:hAnsi="宋体" w:cs="Arial"/>
                <w:sz w:val="22"/>
                <w:szCs w:val="18"/>
              </w:rPr>
              <w:t>2.1公开比选公告</w:t>
            </w:r>
          </w:p>
          <w:p>
            <w:pPr>
              <w:spacing w:line="360" w:lineRule="auto"/>
              <w:rPr>
                <w:rFonts w:hint="eastAsia" w:ascii="宋体" w:hAnsi="宋体" w:cs="Arial"/>
                <w:sz w:val="22"/>
                <w:szCs w:val="18"/>
              </w:rPr>
            </w:pPr>
            <w:r>
              <w:rPr>
                <w:rFonts w:hint="eastAsia" w:ascii="宋体" w:hAnsi="宋体" w:cs="Arial"/>
                <w:sz w:val="22"/>
                <w:szCs w:val="18"/>
              </w:rPr>
              <w:t>2.2比选评审办法</w:t>
            </w:r>
          </w:p>
          <w:p>
            <w:pPr>
              <w:spacing w:line="360" w:lineRule="auto"/>
              <w:rPr>
                <w:rFonts w:hint="eastAsia" w:ascii="宋体" w:hAnsi="宋体" w:cs="Arial"/>
                <w:sz w:val="22"/>
                <w:szCs w:val="18"/>
              </w:rPr>
            </w:pPr>
            <w:r>
              <w:rPr>
                <w:rFonts w:hint="eastAsia" w:ascii="宋体" w:hAnsi="宋体" w:cs="Arial"/>
                <w:sz w:val="22"/>
                <w:szCs w:val="18"/>
              </w:rPr>
              <w:t>2.3比选申请人须知</w:t>
            </w:r>
          </w:p>
          <w:p>
            <w:pPr>
              <w:spacing w:line="360" w:lineRule="auto"/>
              <w:rPr>
                <w:rFonts w:hint="eastAsia" w:ascii="宋体" w:hAnsi="宋体" w:cs="Arial"/>
                <w:sz w:val="22"/>
                <w:szCs w:val="18"/>
              </w:rPr>
            </w:pPr>
            <w:r>
              <w:rPr>
                <w:rFonts w:hint="eastAsia" w:ascii="宋体" w:hAnsi="宋体" w:cs="Arial"/>
                <w:sz w:val="22"/>
                <w:szCs w:val="18"/>
              </w:rPr>
              <w:t>2.4比选申请人须知补充事项</w:t>
            </w:r>
          </w:p>
          <w:p>
            <w:pPr>
              <w:spacing w:line="360" w:lineRule="auto"/>
              <w:rPr>
                <w:rFonts w:hint="eastAsia" w:ascii="宋体" w:hAnsi="宋体" w:cs="Arial"/>
                <w:sz w:val="22"/>
                <w:szCs w:val="18"/>
              </w:rPr>
            </w:pPr>
            <w:r>
              <w:rPr>
                <w:rFonts w:hint="eastAsia" w:ascii="宋体" w:hAnsi="宋体" w:cs="Arial"/>
                <w:sz w:val="22"/>
                <w:szCs w:val="18"/>
              </w:rPr>
              <w:t>2.5比选需求</w:t>
            </w:r>
          </w:p>
          <w:p>
            <w:pPr>
              <w:spacing w:line="360" w:lineRule="auto"/>
              <w:rPr>
                <w:rFonts w:hint="eastAsia" w:ascii="宋体" w:hAnsi="宋体" w:cs="Arial"/>
                <w:sz w:val="22"/>
                <w:szCs w:val="18"/>
              </w:rPr>
            </w:pPr>
            <w:r>
              <w:rPr>
                <w:rFonts w:hint="eastAsia" w:ascii="宋体" w:hAnsi="宋体" w:cs="Arial"/>
                <w:sz w:val="22"/>
                <w:szCs w:val="18"/>
              </w:rPr>
              <w:t>2.6比选申请文件格式</w:t>
            </w:r>
          </w:p>
          <w:p>
            <w:pPr>
              <w:spacing w:line="360" w:lineRule="auto"/>
              <w:rPr>
                <w:rFonts w:hint="eastAsia" w:ascii="宋体" w:hAnsi="宋体" w:cs="Arial"/>
                <w:sz w:val="22"/>
                <w:szCs w:val="18"/>
              </w:rPr>
            </w:pPr>
            <w:r>
              <w:rPr>
                <w:rFonts w:hint="eastAsia" w:ascii="宋体" w:hAnsi="宋体" w:cs="Arial"/>
                <w:sz w:val="22"/>
                <w:szCs w:val="18"/>
              </w:rPr>
              <w:t>3</w:t>
            </w:r>
            <w:r>
              <w:rPr>
                <w:rFonts w:hint="eastAsia" w:ascii="宋体" w:hAnsi="宋体" w:cs="Arial"/>
                <w:sz w:val="22"/>
                <w:szCs w:val="18"/>
                <w:lang w:val="en-US" w:eastAsia="zh-CN"/>
              </w:rPr>
              <w:t>.</w:t>
            </w:r>
            <w:r>
              <w:rPr>
                <w:rFonts w:hint="eastAsia" w:ascii="宋体" w:hAnsi="宋体" w:cs="Arial"/>
                <w:sz w:val="22"/>
                <w:szCs w:val="18"/>
              </w:rPr>
              <w:t>比选文件和比选申请文件都是合同的组成部分，如本比选文件的规定、要求和比选申请文件不一致，以对比选人有利的原则为准。</w:t>
            </w:r>
          </w:p>
          <w:p>
            <w:pPr>
              <w:spacing w:line="360" w:lineRule="auto"/>
              <w:rPr>
                <w:rFonts w:hint="eastAsia" w:ascii="宋体" w:hAnsi="宋体" w:cs="Arial"/>
                <w:sz w:val="22"/>
                <w:szCs w:val="18"/>
              </w:rPr>
            </w:pPr>
            <w:r>
              <w:rPr>
                <w:rFonts w:hint="eastAsia" w:ascii="宋体" w:hAnsi="宋体" w:cs="Arial"/>
                <w:sz w:val="22"/>
                <w:szCs w:val="18"/>
              </w:rPr>
              <w:t>4</w:t>
            </w:r>
            <w:r>
              <w:rPr>
                <w:rFonts w:hint="eastAsia" w:ascii="宋体" w:hAnsi="宋体" w:cs="Arial"/>
                <w:sz w:val="22"/>
                <w:szCs w:val="18"/>
                <w:lang w:val="en-US" w:eastAsia="zh-CN"/>
              </w:rPr>
              <w:t>.</w:t>
            </w:r>
            <w:r>
              <w:rPr>
                <w:rFonts w:hint="eastAsia" w:ascii="宋体" w:hAnsi="宋体" w:cs="Arial"/>
                <w:sz w:val="22"/>
                <w:szCs w:val="18"/>
              </w:rPr>
              <w:t>本比选文件的解释权属于比选人所有。</w:t>
            </w:r>
          </w:p>
        </w:tc>
      </w:tr>
    </w:tbl>
    <w:p>
      <w:pPr>
        <w:pStyle w:val="3"/>
        <w:spacing w:line="360" w:lineRule="auto"/>
        <w:ind w:firstLine="0"/>
        <w:rPr>
          <w:rFonts w:ascii="宋体" w:hAnsi="宋体" w:eastAsia="宋体" w:cs="Arial"/>
        </w:rPr>
      </w:pPr>
      <w:bookmarkStart w:id="4" w:name="_Toc45843483"/>
      <w:r>
        <w:rPr>
          <w:rFonts w:ascii="宋体" w:hAnsi="宋体" w:eastAsia="宋体" w:cs="Arial"/>
        </w:rPr>
        <w:t xml:space="preserve">第三章 </w:t>
      </w:r>
      <w:r>
        <w:rPr>
          <w:rFonts w:hint="eastAsia" w:ascii="宋体" w:hAnsi="宋体" w:eastAsia="宋体" w:cs="Arial"/>
        </w:rPr>
        <w:t>比选申请人</w:t>
      </w:r>
      <w:r>
        <w:rPr>
          <w:rFonts w:ascii="宋体" w:hAnsi="宋体" w:eastAsia="宋体" w:cs="Arial"/>
        </w:rPr>
        <w:t>须知</w:t>
      </w:r>
      <w:bookmarkEnd w:id="4"/>
      <w:r>
        <w:rPr>
          <w:rFonts w:hint="eastAsia" w:ascii="宋体" w:hAnsi="宋体" w:eastAsia="宋体" w:cs="Arial"/>
        </w:rPr>
        <w:t>补充事项</w:t>
      </w:r>
    </w:p>
    <w:p>
      <w:pPr>
        <w:spacing w:line="360" w:lineRule="auto"/>
        <w:ind w:firstLine="472" w:firstLineChars="196"/>
        <w:rPr>
          <w:rFonts w:hint="eastAsia" w:ascii="宋体" w:hAnsi="宋体" w:cs="楷体"/>
          <w:b/>
          <w:color w:val="000000"/>
          <w:sz w:val="24"/>
        </w:rPr>
      </w:pPr>
      <w:r>
        <w:rPr>
          <w:rFonts w:hint="eastAsia" w:ascii="宋体" w:hAnsi="宋体" w:cs="楷体"/>
          <w:b/>
          <w:color w:val="000000"/>
          <w:sz w:val="24"/>
        </w:rPr>
        <w:t>1.有关定义</w:t>
      </w:r>
    </w:p>
    <w:p>
      <w:pPr>
        <w:spacing w:line="360" w:lineRule="auto"/>
        <w:ind w:firstLine="470" w:firstLineChars="196"/>
        <w:rPr>
          <w:rFonts w:hint="eastAsia" w:ascii="宋体" w:hAnsi="宋体" w:cs="楷体"/>
          <w:color w:val="000000"/>
          <w:sz w:val="24"/>
        </w:rPr>
      </w:pPr>
      <w:r>
        <w:rPr>
          <w:rFonts w:hint="eastAsia" w:ascii="宋体" w:hAnsi="宋体" w:cs="楷体"/>
          <w:color w:val="000000"/>
          <w:sz w:val="24"/>
        </w:rPr>
        <w:t>1.</w:t>
      </w:r>
      <w:r>
        <w:rPr>
          <w:rFonts w:hint="eastAsia" w:ascii="宋体" w:hAnsi="宋体" w:cs="楷体"/>
          <w:color w:val="000000"/>
          <w:sz w:val="24"/>
          <w:lang w:val="en-US" w:eastAsia="zh-CN"/>
        </w:rPr>
        <w:t>1</w:t>
      </w:r>
      <w:r>
        <w:rPr>
          <w:rFonts w:hint="eastAsia" w:ascii="宋体" w:hAnsi="宋体" w:cs="楷体"/>
          <w:color w:val="000000"/>
          <w:sz w:val="24"/>
        </w:rPr>
        <w:t>比选人：系指本次采购项目的业主方。</w:t>
      </w:r>
    </w:p>
    <w:p>
      <w:pPr>
        <w:spacing w:line="360" w:lineRule="auto"/>
        <w:ind w:firstLine="470" w:firstLineChars="196"/>
        <w:rPr>
          <w:rFonts w:hint="eastAsia" w:ascii="宋体" w:hAnsi="宋体" w:cs="楷体"/>
          <w:color w:val="000000"/>
          <w:sz w:val="24"/>
        </w:rPr>
      </w:pPr>
      <w:r>
        <w:rPr>
          <w:rFonts w:hint="eastAsia" w:ascii="宋体" w:hAnsi="宋体" w:cs="楷体"/>
          <w:color w:val="000000"/>
          <w:sz w:val="24"/>
        </w:rPr>
        <w:t>1.</w:t>
      </w:r>
      <w:r>
        <w:rPr>
          <w:rFonts w:hint="eastAsia" w:ascii="宋体" w:hAnsi="宋体" w:cs="楷体"/>
          <w:color w:val="000000"/>
          <w:sz w:val="24"/>
          <w:lang w:val="en-US" w:eastAsia="zh-CN"/>
        </w:rPr>
        <w:t>2</w:t>
      </w:r>
      <w:r>
        <w:rPr>
          <w:rFonts w:hint="eastAsia" w:ascii="宋体" w:hAnsi="宋体" w:cs="楷体"/>
          <w:color w:val="000000"/>
          <w:sz w:val="24"/>
        </w:rPr>
        <w:t>比选申请人：系指下载了本比选文件，且提交申请</w:t>
      </w:r>
      <w:r>
        <w:rPr>
          <w:rFonts w:hint="eastAsia" w:ascii="宋体" w:hAnsi="宋体" w:cs="楷体"/>
          <w:color w:val="000000"/>
          <w:sz w:val="24"/>
          <w:szCs w:val="22"/>
        </w:rPr>
        <w:t>文件的机构。</w:t>
      </w:r>
    </w:p>
    <w:p>
      <w:pPr>
        <w:spacing w:line="360" w:lineRule="auto"/>
        <w:ind w:firstLine="470" w:firstLineChars="196"/>
        <w:rPr>
          <w:rFonts w:hint="eastAsia" w:ascii="宋体" w:hAnsi="宋体" w:cs="楷体"/>
          <w:color w:val="000000"/>
          <w:sz w:val="24"/>
          <w:szCs w:val="22"/>
        </w:rPr>
      </w:pPr>
      <w:r>
        <w:rPr>
          <w:rFonts w:hint="eastAsia" w:ascii="宋体" w:hAnsi="宋体" w:cs="楷体"/>
          <w:color w:val="000000"/>
          <w:sz w:val="24"/>
          <w:szCs w:val="22"/>
        </w:rPr>
        <w:t>1.</w:t>
      </w:r>
      <w:r>
        <w:rPr>
          <w:rFonts w:hint="eastAsia" w:ascii="宋体" w:hAnsi="宋体" w:cs="楷体"/>
          <w:color w:val="000000"/>
          <w:sz w:val="24"/>
          <w:szCs w:val="22"/>
          <w:lang w:val="en-US" w:eastAsia="zh-CN"/>
        </w:rPr>
        <w:t>3</w:t>
      </w:r>
      <w:r>
        <w:rPr>
          <w:rFonts w:hint="eastAsia" w:ascii="宋体" w:hAnsi="宋体" w:cs="楷体"/>
          <w:color w:val="000000"/>
          <w:sz w:val="24"/>
          <w:szCs w:val="22"/>
        </w:rPr>
        <w:t>申请文件：系指比选申请人按照比选文件要求编制并递交的申请文件。</w:t>
      </w:r>
    </w:p>
    <w:p>
      <w:pPr>
        <w:spacing w:line="360" w:lineRule="auto"/>
        <w:ind w:firstLine="472" w:firstLineChars="196"/>
        <w:rPr>
          <w:rFonts w:hint="eastAsia" w:ascii="宋体" w:hAnsi="宋体" w:cs="楷体"/>
          <w:b/>
          <w:color w:val="000000"/>
          <w:sz w:val="24"/>
        </w:rPr>
      </w:pPr>
      <w:r>
        <w:rPr>
          <w:rFonts w:hint="eastAsia" w:ascii="宋体" w:hAnsi="宋体" w:cs="楷体"/>
          <w:b/>
          <w:color w:val="000000"/>
          <w:sz w:val="24"/>
        </w:rPr>
        <w:t>2.知识产权</w:t>
      </w:r>
    </w:p>
    <w:p>
      <w:pPr>
        <w:spacing w:line="360" w:lineRule="auto"/>
        <w:ind w:firstLine="470" w:firstLineChars="196"/>
        <w:rPr>
          <w:rFonts w:hint="eastAsia" w:ascii="宋体" w:hAnsi="宋体" w:cs="楷体"/>
          <w:color w:val="000000"/>
          <w:sz w:val="24"/>
        </w:rPr>
      </w:pPr>
      <w:r>
        <w:rPr>
          <w:rFonts w:hint="eastAsia" w:ascii="宋体" w:hAnsi="宋体" w:cs="楷体"/>
          <w:color w:val="000000"/>
          <w:sz w:val="24"/>
        </w:rPr>
        <w:t>比选申请人必须保证，比选人在中华人民共和国境内使用比选货物、资料、技术、服务或其任何一部分时，享有不受限制的无偿使用权，不会产生因第三方提出侵犯其专利权、商标权或其它知识产权而引起的法律或经济纠纷。如比选申请人不拥有相应的知识产权，则在比选报价中必须包括合法获取该知识产权的一切相关费用。</w:t>
      </w:r>
    </w:p>
    <w:p>
      <w:pPr>
        <w:spacing w:line="360" w:lineRule="auto"/>
        <w:ind w:firstLine="472" w:firstLineChars="196"/>
        <w:rPr>
          <w:rFonts w:hint="eastAsia" w:ascii="宋体" w:hAnsi="宋体" w:cs="楷体"/>
          <w:b/>
          <w:color w:val="000000"/>
          <w:sz w:val="24"/>
        </w:rPr>
      </w:pPr>
      <w:r>
        <w:rPr>
          <w:rFonts w:hint="eastAsia" w:ascii="宋体" w:hAnsi="宋体" w:cs="楷体"/>
          <w:b/>
          <w:color w:val="000000"/>
          <w:sz w:val="24"/>
        </w:rPr>
        <w:t>3.联合体比选</w:t>
      </w:r>
    </w:p>
    <w:p>
      <w:pPr>
        <w:pStyle w:val="21"/>
        <w:spacing w:line="360" w:lineRule="auto"/>
        <w:ind w:firstLine="480" w:firstLineChars="200"/>
        <w:rPr>
          <w:rFonts w:hint="default" w:hAnsi="宋体" w:cs="楷体"/>
          <w:color w:val="000000"/>
          <w:sz w:val="24"/>
          <w:lang w:val="en-US" w:eastAsia="zh-CN"/>
        </w:rPr>
      </w:pPr>
      <w:r>
        <w:rPr>
          <w:rFonts w:hint="eastAsia" w:hAnsi="宋体" w:cs="楷体"/>
          <w:color w:val="000000"/>
          <w:sz w:val="24"/>
          <w:lang w:val="en-US" w:eastAsia="zh-CN"/>
        </w:rPr>
        <w:t>本项目不接受联合体。</w:t>
      </w:r>
    </w:p>
    <w:p>
      <w:pPr>
        <w:pStyle w:val="21"/>
        <w:spacing w:line="360" w:lineRule="auto"/>
        <w:ind w:firstLine="481" w:firstLineChars="200"/>
        <w:rPr>
          <w:rFonts w:hAnsi="宋体" w:cs="Arial"/>
          <w:b/>
          <w:color w:val="auto"/>
        </w:rPr>
      </w:pPr>
      <w:r>
        <w:rPr>
          <w:rFonts w:hint="eastAsia" w:hAnsi="宋体" w:cs="Arial"/>
          <w:b/>
          <w:color w:val="auto"/>
        </w:rPr>
        <w:t>4</w:t>
      </w:r>
      <w:r>
        <w:rPr>
          <w:rFonts w:hAnsi="宋体" w:cs="Arial"/>
          <w:b/>
          <w:color w:val="auto"/>
        </w:rPr>
        <w:t>.</w:t>
      </w:r>
      <w:r>
        <w:rPr>
          <w:rFonts w:hint="eastAsia" w:hAnsi="宋体" w:cs="Arial"/>
          <w:b/>
          <w:color w:val="auto"/>
        </w:rPr>
        <w:t>申请</w:t>
      </w:r>
      <w:r>
        <w:rPr>
          <w:rFonts w:hAnsi="宋体" w:cs="Arial"/>
          <w:b/>
          <w:color w:val="auto"/>
        </w:rPr>
        <w:t xml:space="preserve">文件 </w:t>
      </w:r>
    </w:p>
    <w:p>
      <w:pPr>
        <w:pStyle w:val="21"/>
        <w:spacing w:line="360" w:lineRule="auto"/>
        <w:ind w:firstLine="480" w:firstLineChars="200"/>
        <w:rPr>
          <w:rFonts w:hAnsi="宋体" w:cs="Arial"/>
          <w:color w:val="auto"/>
        </w:rPr>
      </w:pPr>
      <w:r>
        <w:rPr>
          <w:rFonts w:hint="eastAsia" w:hAnsi="宋体" w:cs="Arial"/>
          <w:color w:val="auto"/>
        </w:rPr>
        <w:t>4</w:t>
      </w:r>
      <w:r>
        <w:rPr>
          <w:rFonts w:hAnsi="宋体" w:cs="Arial"/>
          <w:color w:val="auto"/>
        </w:rPr>
        <w:t>.1</w:t>
      </w:r>
      <w:r>
        <w:rPr>
          <w:rFonts w:hint="eastAsia" w:hAnsi="宋体" w:cs="Arial"/>
          <w:color w:val="auto"/>
          <w:lang w:val="en-US" w:eastAsia="zh-CN"/>
        </w:rPr>
        <w:t xml:space="preserve"> </w:t>
      </w:r>
      <w:r>
        <w:rPr>
          <w:rFonts w:hint="eastAsia" w:hAnsi="宋体" w:cs="Arial"/>
          <w:color w:val="auto"/>
        </w:rPr>
        <w:t>比选申请文件</w:t>
      </w:r>
      <w:r>
        <w:rPr>
          <w:rFonts w:hAnsi="宋体" w:cs="Arial"/>
          <w:color w:val="auto"/>
        </w:rPr>
        <w:t>是对</w:t>
      </w:r>
      <w:r>
        <w:rPr>
          <w:rFonts w:hint="eastAsia" w:hAnsi="宋体" w:cs="Arial"/>
          <w:color w:val="auto"/>
        </w:rPr>
        <w:t>比选文件</w:t>
      </w:r>
      <w:r>
        <w:rPr>
          <w:rFonts w:hAnsi="宋体" w:cs="Arial"/>
          <w:color w:val="auto"/>
        </w:rPr>
        <w:t>的实质性响应及承诺文件。</w:t>
      </w:r>
    </w:p>
    <w:p>
      <w:pPr>
        <w:pStyle w:val="21"/>
        <w:spacing w:line="360" w:lineRule="auto"/>
        <w:ind w:firstLine="480" w:firstLineChars="200"/>
        <w:rPr>
          <w:rFonts w:hAnsi="宋体" w:cs="Arial"/>
          <w:color w:val="auto"/>
        </w:rPr>
      </w:pPr>
      <w:r>
        <w:rPr>
          <w:rFonts w:hint="eastAsia" w:hAnsi="宋体" w:cs="Arial"/>
          <w:color w:val="auto"/>
        </w:rPr>
        <w:t>4</w:t>
      </w:r>
      <w:r>
        <w:rPr>
          <w:rFonts w:hAnsi="宋体" w:cs="Arial"/>
          <w:color w:val="auto"/>
        </w:rPr>
        <w:t>.2</w:t>
      </w:r>
      <w:r>
        <w:rPr>
          <w:rFonts w:hint="eastAsia" w:hAnsi="宋体" w:cs="Arial"/>
          <w:color w:val="auto"/>
          <w:lang w:val="en-US" w:eastAsia="zh-CN"/>
        </w:rPr>
        <w:t xml:space="preserve"> </w:t>
      </w:r>
      <w:r>
        <w:rPr>
          <w:rFonts w:hint="eastAsia" w:hAnsi="宋体" w:cs="Arial"/>
          <w:color w:val="auto"/>
        </w:rPr>
        <w:t>比选申请人</w:t>
      </w:r>
      <w:r>
        <w:rPr>
          <w:rFonts w:hAnsi="宋体" w:cs="Arial"/>
          <w:color w:val="auto"/>
        </w:rPr>
        <w:t>应仔细阅读</w:t>
      </w:r>
      <w:r>
        <w:rPr>
          <w:rFonts w:hint="eastAsia" w:hAnsi="宋体" w:cs="Arial"/>
          <w:color w:val="auto"/>
        </w:rPr>
        <w:t>比选文件</w:t>
      </w:r>
      <w:r>
        <w:rPr>
          <w:rFonts w:hAnsi="宋体" w:cs="Arial"/>
          <w:color w:val="auto"/>
        </w:rPr>
        <w:t>，</w:t>
      </w:r>
      <w:r>
        <w:rPr>
          <w:rFonts w:hint="eastAsia" w:hAnsi="宋体" w:cs="Arial"/>
          <w:color w:val="auto"/>
        </w:rPr>
        <w:t>比选申请人</w:t>
      </w:r>
      <w:r>
        <w:rPr>
          <w:rFonts w:hAnsi="宋体" w:cs="Arial"/>
          <w:color w:val="auto"/>
        </w:rPr>
        <w:t>应</w:t>
      </w:r>
      <w:r>
        <w:rPr>
          <w:rFonts w:hint="eastAsia" w:hAnsi="宋体" w:cs="Arial"/>
          <w:color w:val="auto"/>
        </w:rPr>
        <w:t>按比选文件第七章要求的</w:t>
      </w:r>
      <w:r>
        <w:rPr>
          <w:rFonts w:hAnsi="宋体" w:cs="Arial"/>
          <w:color w:val="auto"/>
        </w:rPr>
        <w:t>格式编写</w:t>
      </w:r>
      <w:r>
        <w:rPr>
          <w:rFonts w:hint="eastAsia" w:hAnsi="宋体" w:cs="Arial"/>
          <w:color w:val="auto"/>
        </w:rPr>
        <w:t>比选申请文件</w:t>
      </w:r>
      <w:r>
        <w:rPr>
          <w:rFonts w:hAnsi="宋体" w:cs="Arial"/>
          <w:color w:val="auto"/>
        </w:rPr>
        <w:t>。</w:t>
      </w:r>
    </w:p>
    <w:p>
      <w:pPr>
        <w:pStyle w:val="21"/>
        <w:spacing w:line="360" w:lineRule="auto"/>
        <w:ind w:firstLine="480" w:firstLineChars="200"/>
        <w:rPr>
          <w:rFonts w:hAnsi="宋体" w:cs="Arial"/>
          <w:color w:val="auto"/>
        </w:rPr>
      </w:pPr>
      <w:r>
        <w:rPr>
          <w:rFonts w:hint="eastAsia" w:hAnsi="宋体" w:cs="Arial"/>
          <w:color w:val="auto"/>
        </w:rPr>
        <w:t>4</w:t>
      </w:r>
      <w:r>
        <w:rPr>
          <w:rFonts w:hAnsi="宋体" w:cs="Arial"/>
          <w:color w:val="auto"/>
        </w:rPr>
        <w:t>.3</w:t>
      </w:r>
      <w:r>
        <w:rPr>
          <w:rFonts w:hint="eastAsia" w:hAnsi="宋体" w:cs="Arial"/>
          <w:color w:val="auto"/>
          <w:lang w:val="en-US" w:eastAsia="zh-CN"/>
        </w:rPr>
        <w:t xml:space="preserve"> </w:t>
      </w:r>
      <w:r>
        <w:rPr>
          <w:rFonts w:hint="eastAsia" w:hAnsi="宋体" w:cs="Arial"/>
          <w:color w:val="auto"/>
        </w:rPr>
        <w:t>比选申请人</w:t>
      </w:r>
      <w:r>
        <w:rPr>
          <w:rFonts w:hAnsi="宋体" w:cs="Arial"/>
          <w:color w:val="auto"/>
        </w:rPr>
        <w:t>资质证书（或资格证明）处于年检、换证、升级、变更等期间，除非有法律法规或发证机构书面材料明确表明</w:t>
      </w:r>
      <w:r>
        <w:rPr>
          <w:rFonts w:hint="eastAsia" w:hAnsi="宋体" w:cs="Arial"/>
          <w:color w:val="auto"/>
        </w:rPr>
        <w:t>比选申请人</w:t>
      </w:r>
      <w:r>
        <w:rPr>
          <w:rFonts w:hAnsi="宋体" w:cs="Arial"/>
          <w:color w:val="auto"/>
        </w:rPr>
        <w:t>资质（或资格)有效，否则一律不予认可。</w:t>
      </w:r>
    </w:p>
    <w:p>
      <w:pPr>
        <w:pStyle w:val="21"/>
        <w:spacing w:line="360" w:lineRule="auto"/>
        <w:ind w:firstLine="480" w:firstLineChars="200"/>
        <w:rPr>
          <w:rFonts w:hAnsi="宋体" w:cs="Arial"/>
          <w:color w:val="auto"/>
        </w:rPr>
      </w:pPr>
      <w:r>
        <w:rPr>
          <w:rFonts w:hint="eastAsia" w:hAnsi="宋体" w:cs="Arial"/>
          <w:color w:val="auto"/>
        </w:rPr>
        <w:t>4</w:t>
      </w:r>
      <w:r>
        <w:rPr>
          <w:rFonts w:hAnsi="宋体" w:cs="Arial"/>
          <w:color w:val="auto"/>
        </w:rPr>
        <w:t>.4</w:t>
      </w:r>
      <w:r>
        <w:rPr>
          <w:rFonts w:hint="eastAsia" w:hAnsi="宋体" w:cs="Arial"/>
          <w:color w:val="auto"/>
          <w:lang w:val="en-US" w:eastAsia="zh-CN"/>
        </w:rPr>
        <w:t xml:space="preserve"> </w:t>
      </w:r>
      <w:r>
        <w:rPr>
          <w:rFonts w:hint="eastAsia" w:hAnsi="宋体" w:cs="Arial"/>
          <w:color w:val="auto"/>
        </w:rPr>
        <w:t>比选申请文件</w:t>
      </w:r>
      <w:r>
        <w:rPr>
          <w:rFonts w:hAnsi="宋体" w:cs="Arial"/>
          <w:color w:val="auto"/>
        </w:rPr>
        <w:t>除特殊规格的图纸或方案、图片资料等外，均应按A4规格制作，为节约和环保，建议纸质</w:t>
      </w:r>
      <w:r>
        <w:rPr>
          <w:rFonts w:hint="eastAsia" w:hAnsi="宋体" w:cs="Arial"/>
          <w:color w:val="auto"/>
        </w:rPr>
        <w:t>比选申请文件</w:t>
      </w:r>
      <w:r>
        <w:rPr>
          <w:rFonts w:hAnsi="宋体" w:cs="Arial"/>
          <w:color w:val="auto"/>
        </w:rPr>
        <w:t>双面打印。</w:t>
      </w:r>
    </w:p>
    <w:p>
      <w:pPr>
        <w:pStyle w:val="21"/>
        <w:spacing w:line="360" w:lineRule="auto"/>
        <w:ind w:firstLine="480" w:firstLineChars="200"/>
        <w:rPr>
          <w:rFonts w:hAnsi="宋体" w:cs="Arial"/>
          <w:color w:val="auto"/>
        </w:rPr>
      </w:pPr>
      <w:r>
        <w:rPr>
          <w:rFonts w:hint="eastAsia" w:hAnsi="宋体" w:cs="Arial"/>
          <w:color w:val="auto"/>
        </w:rPr>
        <w:t>4</w:t>
      </w:r>
      <w:r>
        <w:rPr>
          <w:rFonts w:hAnsi="宋体" w:cs="Arial"/>
          <w:color w:val="auto"/>
        </w:rPr>
        <w:t>.5</w:t>
      </w:r>
      <w:r>
        <w:rPr>
          <w:rFonts w:hint="eastAsia" w:hAnsi="宋体" w:cs="Arial"/>
          <w:color w:val="auto"/>
          <w:lang w:val="en-US" w:eastAsia="zh-CN"/>
        </w:rPr>
        <w:t xml:space="preserve"> </w:t>
      </w:r>
      <w:r>
        <w:rPr>
          <w:rFonts w:hAnsi="宋体" w:cs="Arial"/>
          <w:color w:val="auto"/>
        </w:rPr>
        <w:t>电报、电话、传真形式的</w:t>
      </w:r>
      <w:r>
        <w:rPr>
          <w:rFonts w:hint="eastAsia" w:hAnsi="宋体" w:cs="Arial"/>
          <w:color w:val="auto"/>
        </w:rPr>
        <w:t>比选申请文件</w:t>
      </w:r>
      <w:r>
        <w:rPr>
          <w:rFonts w:hAnsi="宋体" w:cs="Arial"/>
          <w:color w:val="auto"/>
        </w:rPr>
        <w:t>概不接受。</w:t>
      </w:r>
    </w:p>
    <w:p>
      <w:pPr>
        <w:pStyle w:val="21"/>
        <w:spacing w:line="360" w:lineRule="auto"/>
        <w:ind w:firstLine="481" w:firstLineChars="200"/>
        <w:rPr>
          <w:rFonts w:hAnsi="宋体" w:cs="Arial"/>
          <w:b/>
          <w:color w:val="auto"/>
        </w:rPr>
      </w:pPr>
      <w:r>
        <w:rPr>
          <w:rFonts w:hint="eastAsia" w:hAnsi="宋体" w:cs="Arial"/>
          <w:b/>
          <w:color w:val="auto"/>
          <w:lang w:val="en-US" w:eastAsia="zh-CN"/>
        </w:rPr>
        <w:t>5</w:t>
      </w:r>
      <w:r>
        <w:rPr>
          <w:rFonts w:hAnsi="宋体" w:cs="Arial"/>
          <w:b/>
          <w:color w:val="auto"/>
        </w:rPr>
        <w:t>.</w:t>
      </w:r>
      <w:r>
        <w:rPr>
          <w:rFonts w:hint="eastAsia" w:hAnsi="宋体" w:cs="Arial"/>
          <w:b/>
          <w:color w:val="auto"/>
        </w:rPr>
        <w:t>比选申请文件</w:t>
      </w:r>
      <w:r>
        <w:rPr>
          <w:rFonts w:hAnsi="宋体" w:cs="Arial"/>
          <w:b/>
          <w:color w:val="auto"/>
        </w:rPr>
        <w:t>编制</w:t>
      </w:r>
    </w:p>
    <w:p>
      <w:pPr>
        <w:pStyle w:val="21"/>
        <w:spacing w:line="360" w:lineRule="auto"/>
        <w:ind w:firstLine="480" w:firstLineChars="200"/>
        <w:rPr>
          <w:rFonts w:hAnsi="宋体" w:cs="Arial"/>
          <w:color w:val="auto"/>
        </w:rPr>
      </w:pPr>
      <w:r>
        <w:rPr>
          <w:rFonts w:hint="eastAsia" w:hAnsi="宋体" w:cs="Arial"/>
          <w:color w:val="auto"/>
          <w:lang w:val="en-US" w:eastAsia="zh-CN"/>
        </w:rPr>
        <w:t>5</w:t>
      </w:r>
      <w:r>
        <w:rPr>
          <w:rFonts w:hAnsi="宋体" w:cs="Arial"/>
          <w:color w:val="auto"/>
        </w:rPr>
        <w:t>.1</w:t>
      </w:r>
      <w:r>
        <w:rPr>
          <w:rFonts w:hint="eastAsia" w:hAnsi="宋体" w:cs="Arial"/>
          <w:color w:val="auto"/>
        </w:rPr>
        <w:t>比选申请人</w:t>
      </w:r>
      <w:r>
        <w:rPr>
          <w:rFonts w:hAnsi="宋体" w:cs="Arial"/>
          <w:color w:val="auto"/>
        </w:rPr>
        <w:t>应按要求的格式</w:t>
      </w:r>
      <w:r>
        <w:rPr>
          <w:rFonts w:hint="eastAsia" w:hAnsi="宋体" w:cs="Arial"/>
          <w:color w:val="auto"/>
        </w:rPr>
        <w:t>及顺序编制比选申请文件</w:t>
      </w:r>
      <w:r>
        <w:rPr>
          <w:rFonts w:hAnsi="宋体" w:cs="Arial"/>
          <w:color w:val="auto"/>
        </w:rPr>
        <w:t>。本</w:t>
      </w:r>
      <w:r>
        <w:rPr>
          <w:rFonts w:hint="eastAsia" w:hAnsi="宋体" w:cs="Arial"/>
          <w:color w:val="auto"/>
        </w:rPr>
        <w:t>比选文件</w:t>
      </w:r>
      <w:r>
        <w:rPr>
          <w:rFonts w:hAnsi="宋体" w:cs="Arial"/>
          <w:color w:val="auto"/>
        </w:rPr>
        <w:t>要求的证明文件，</w:t>
      </w:r>
      <w:r>
        <w:rPr>
          <w:rFonts w:hint="eastAsia" w:hAnsi="宋体" w:cs="Arial"/>
          <w:color w:val="auto"/>
        </w:rPr>
        <w:t>比选申请人</w:t>
      </w:r>
      <w:r>
        <w:rPr>
          <w:rFonts w:hAnsi="宋体" w:cs="Arial"/>
          <w:color w:val="auto"/>
        </w:rPr>
        <w:t>必须提供，本</w:t>
      </w:r>
      <w:r>
        <w:rPr>
          <w:rFonts w:hint="eastAsia" w:hAnsi="宋体" w:cs="Arial"/>
          <w:color w:val="auto"/>
        </w:rPr>
        <w:t>比选文件</w:t>
      </w:r>
      <w:r>
        <w:rPr>
          <w:rFonts w:hAnsi="宋体" w:cs="Arial"/>
          <w:color w:val="auto"/>
        </w:rPr>
        <w:t>没有要求的证明文件，</w:t>
      </w:r>
      <w:r>
        <w:rPr>
          <w:rFonts w:hint="eastAsia" w:hAnsi="宋体" w:cs="Arial"/>
          <w:color w:val="auto"/>
        </w:rPr>
        <w:t>比选申请人</w:t>
      </w:r>
      <w:r>
        <w:rPr>
          <w:rFonts w:hAnsi="宋体" w:cs="Arial"/>
          <w:color w:val="auto"/>
        </w:rPr>
        <w:t>认为需要提供的，也可以提供。</w:t>
      </w:r>
    </w:p>
    <w:p>
      <w:pPr>
        <w:pStyle w:val="21"/>
        <w:spacing w:line="360" w:lineRule="auto"/>
        <w:ind w:firstLine="480" w:firstLineChars="200"/>
        <w:rPr>
          <w:rFonts w:hAnsi="宋体" w:cs="Arial"/>
          <w:color w:val="auto"/>
        </w:rPr>
      </w:pPr>
      <w:r>
        <w:rPr>
          <w:rFonts w:hint="eastAsia" w:hAnsi="宋体" w:cs="Arial"/>
          <w:color w:val="auto"/>
          <w:lang w:val="en-US" w:eastAsia="zh-CN"/>
        </w:rPr>
        <w:t>5</w:t>
      </w:r>
      <w:r>
        <w:rPr>
          <w:rFonts w:hAnsi="宋体" w:cs="Arial"/>
          <w:color w:val="auto"/>
        </w:rPr>
        <w:t>.2</w:t>
      </w:r>
      <w:r>
        <w:rPr>
          <w:rFonts w:hint="eastAsia" w:hAnsi="宋体" w:cs="Arial"/>
          <w:color w:val="auto"/>
        </w:rPr>
        <w:t>比选申请文件</w:t>
      </w:r>
      <w:r>
        <w:rPr>
          <w:rFonts w:hAnsi="宋体" w:cs="Arial"/>
          <w:color w:val="auto"/>
        </w:rPr>
        <w:t>应打印并逐页编码，正副本应分别胶装成册，并编制目录，散页</w:t>
      </w:r>
      <w:r>
        <w:rPr>
          <w:rFonts w:hint="eastAsia" w:hAnsi="宋体" w:cs="Arial"/>
          <w:color w:val="auto"/>
        </w:rPr>
        <w:t>将可能会导致申请</w:t>
      </w:r>
      <w:r>
        <w:rPr>
          <w:rFonts w:hAnsi="宋体" w:cs="Arial"/>
          <w:color w:val="auto"/>
        </w:rPr>
        <w:t>无效；</w:t>
      </w:r>
      <w:r>
        <w:rPr>
          <w:rFonts w:hint="eastAsia" w:hAnsi="宋体" w:cs="Arial"/>
          <w:color w:val="auto"/>
        </w:rPr>
        <w:t>比选申请文件须加盖比选申请人</w:t>
      </w:r>
      <w:r>
        <w:rPr>
          <w:rFonts w:hAnsi="宋体" w:cs="Arial"/>
          <w:color w:val="auto"/>
        </w:rPr>
        <w:t>公章。</w:t>
      </w:r>
    </w:p>
    <w:p>
      <w:pPr>
        <w:pStyle w:val="21"/>
        <w:spacing w:line="360" w:lineRule="auto"/>
        <w:ind w:firstLine="480" w:firstLineChars="200"/>
        <w:rPr>
          <w:rFonts w:hAnsi="宋体" w:cs="Arial"/>
          <w:color w:val="auto"/>
        </w:rPr>
      </w:pPr>
      <w:r>
        <w:rPr>
          <w:rFonts w:hint="eastAsia" w:hAnsi="宋体" w:cs="Arial"/>
          <w:color w:val="auto"/>
          <w:lang w:val="en-US" w:eastAsia="zh-CN"/>
        </w:rPr>
        <w:t>5</w:t>
      </w:r>
      <w:r>
        <w:rPr>
          <w:rFonts w:hAnsi="宋体" w:cs="Arial"/>
          <w:color w:val="auto"/>
        </w:rPr>
        <w:t>.3</w:t>
      </w:r>
      <w:r>
        <w:rPr>
          <w:rFonts w:hint="eastAsia" w:hAnsi="宋体" w:cs="Arial"/>
          <w:color w:val="auto"/>
        </w:rPr>
        <w:t>比选申请文件</w:t>
      </w:r>
      <w:r>
        <w:rPr>
          <w:rFonts w:hAnsi="宋体" w:cs="Arial"/>
          <w:color w:val="auto"/>
        </w:rPr>
        <w:t>正本和副本的封面上应清楚的标记“正本”和“副本”的字样。正副本内容应完全一致，如不一致时，以正本为准。</w:t>
      </w:r>
    </w:p>
    <w:p>
      <w:pPr>
        <w:pStyle w:val="21"/>
        <w:spacing w:line="360" w:lineRule="auto"/>
        <w:ind w:firstLine="481" w:firstLineChars="200"/>
        <w:rPr>
          <w:rFonts w:hAnsi="宋体" w:cs="Arial"/>
          <w:b/>
          <w:color w:val="auto"/>
        </w:rPr>
      </w:pPr>
      <w:r>
        <w:rPr>
          <w:rFonts w:hint="eastAsia" w:hAnsi="宋体" w:cs="Arial"/>
          <w:b/>
          <w:color w:val="auto"/>
          <w:lang w:val="en-US" w:eastAsia="zh-CN"/>
        </w:rPr>
        <w:t>6</w:t>
      </w:r>
      <w:r>
        <w:rPr>
          <w:rFonts w:hAnsi="宋体" w:cs="Arial"/>
          <w:b/>
          <w:color w:val="auto"/>
        </w:rPr>
        <w:t>.</w:t>
      </w:r>
      <w:r>
        <w:rPr>
          <w:rFonts w:hint="eastAsia" w:hAnsi="宋体" w:cs="Arial"/>
          <w:b/>
          <w:color w:val="auto"/>
        </w:rPr>
        <w:t>比选申请文件</w:t>
      </w:r>
      <w:r>
        <w:rPr>
          <w:rFonts w:hAnsi="宋体" w:cs="Arial"/>
          <w:b/>
          <w:color w:val="auto"/>
        </w:rPr>
        <w:t>递交</w:t>
      </w:r>
    </w:p>
    <w:p>
      <w:pPr>
        <w:pStyle w:val="21"/>
        <w:spacing w:line="360" w:lineRule="auto"/>
        <w:ind w:firstLine="480" w:firstLineChars="200"/>
        <w:rPr>
          <w:rFonts w:hAnsi="宋体" w:cs="Arial"/>
          <w:color w:val="auto"/>
        </w:rPr>
      </w:pPr>
      <w:r>
        <w:rPr>
          <w:rFonts w:hint="eastAsia" w:hAnsi="宋体" w:cs="Arial"/>
          <w:color w:val="auto"/>
          <w:lang w:val="en-US" w:eastAsia="zh-CN"/>
        </w:rPr>
        <w:t>6</w:t>
      </w:r>
      <w:r>
        <w:rPr>
          <w:rFonts w:hAnsi="宋体" w:cs="Arial"/>
          <w:color w:val="auto"/>
        </w:rPr>
        <w:t>.1</w:t>
      </w:r>
      <w:r>
        <w:rPr>
          <w:rFonts w:hint="eastAsia" w:hAnsi="宋体" w:cs="Arial"/>
          <w:color w:val="auto"/>
        </w:rPr>
        <w:t>比选申请文件</w:t>
      </w:r>
      <w:r>
        <w:rPr>
          <w:rFonts w:hAnsi="宋体" w:cs="Arial"/>
          <w:color w:val="auto"/>
        </w:rPr>
        <w:t>应当密封递交，</w:t>
      </w:r>
      <w:r>
        <w:rPr>
          <w:rFonts w:hint="eastAsia" w:hAnsi="宋体" w:cs="Arial"/>
          <w:color w:val="auto"/>
        </w:rPr>
        <w:t>建议</w:t>
      </w:r>
      <w:r>
        <w:rPr>
          <w:rFonts w:hAnsi="宋体" w:cs="Arial"/>
          <w:color w:val="auto"/>
        </w:rPr>
        <w:t>密封袋上应清楚地载明项目名称</w:t>
      </w:r>
      <w:r>
        <w:rPr>
          <w:rFonts w:hint="eastAsia" w:hAnsi="宋体" w:cs="Arial"/>
          <w:color w:val="auto"/>
          <w:lang w:eastAsia="zh-CN"/>
        </w:rPr>
        <w:t>、</w:t>
      </w:r>
      <w:r>
        <w:rPr>
          <w:rFonts w:hint="eastAsia" w:hAnsi="宋体" w:cs="Arial"/>
          <w:color w:val="auto"/>
        </w:rPr>
        <w:t>比选申请人</w:t>
      </w:r>
      <w:r>
        <w:rPr>
          <w:rFonts w:hAnsi="宋体" w:cs="Arial"/>
          <w:color w:val="auto"/>
        </w:rPr>
        <w:t>的名称、地址、电话及联系人。未按规定封装或加写标记，</w:t>
      </w:r>
      <w:r>
        <w:rPr>
          <w:rFonts w:hint="eastAsia" w:hAnsi="宋体" w:cs="Arial"/>
          <w:color w:val="auto"/>
        </w:rPr>
        <w:t>比选人</w:t>
      </w:r>
      <w:r>
        <w:rPr>
          <w:rFonts w:hAnsi="宋体" w:cs="Arial"/>
          <w:color w:val="auto"/>
        </w:rPr>
        <w:t>将不承担</w:t>
      </w:r>
      <w:r>
        <w:rPr>
          <w:rFonts w:hint="eastAsia" w:hAnsi="宋体" w:cs="Arial"/>
          <w:color w:val="auto"/>
        </w:rPr>
        <w:t>比选</w:t>
      </w:r>
      <w:r>
        <w:rPr>
          <w:rFonts w:hAnsi="宋体" w:cs="Arial"/>
          <w:color w:val="auto"/>
        </w:rPr>
        <w:t>文件错放或提前开封的责任。</w:t>
      </w:r>
    </w:p>
    <w:p>
      <w:pPr>
        <w:pStyle w:val="21"/>
        <w:spacing w:line="360" w:lineRule="auto"/>
        <w:ind w:firstLine="480" w:firstLineChars="200"/>
        <w:rPr>
          <w:rFonts w:hAnsi="宋体" w:cs="Arial"/>
          <w:color w:val="auto"/>
        </w:rPr>
      </w:pPr>
      <w:r>
        <w:rPr>
          <w:rFonts w:hint="eastAsia" w:hAnsi="宋体" w:cs="Arial"/>
          <w:color w:val="auto"/>
          <w:lang w:val="en-US" w:eastAsia="zh-CN"/>
        </w:rPr>
        <w:t>6</w:t>
      </w:r>
      <w:r>
        <w:rPr>
          <w:rFonts w:hAnsi="宋体" w:cs="Arial"/>
          <w:color w:val="auto"/>
        </w:rPr>
        <w:t>.2</w:t>
      </w:r>
      <w:r>
        <w:rPr>
          <w:rFonts w:hint="eastAsia" w:hAnsi="宋体" w:cs="Arial"/>
          <w:color w:val="auto"/>
        </w:rPr>
        <w:t>比选申请文件</w:t>
      </w:r>
      <w:r>
        <w:rPr>
          <w:rFonts w:hAnsi="宋体" w:cs="Arial"/>
          <w:color w:val="auto"/>
        </w:rPr>
        <w:t>应该在</w:t>
      </w:r>
      <w:r>
        <w:rPr>
          <w:rFonts w:hint="eastAsia" w:hAnsi="宋体" w:cs="Arial"/>
          <w:color w:val="auto"/>
        </w:rPr>
        <w:t>比选申请人</w:t>
      </w:r>
      <w:r>
        <w:rPr>
          <w:rFonts w:hAnsi="宋体" w:cs="Arial"/>
          <w:color w:val="auto"/>
        </w:rPr>
        <w:t>须知中规定的</w:t>
      </w:r>
      <w:r>
        <w:rPr>
          <w:rFonts w:hint="eastAsia" w:hAnsi="宋体" w:cs="Arial"/>
          <w:color w:val="auto"/>
        </w:rPr>
        <w:t>比选申请文件</w:t>
      </w:r>
      <w:r>
        <w:rPr>
          <w:rFonts w:hAnsi="宋体" w:cs="Arial"/>
          <w:color w:val="auto"/>
        </w:rPr>
        <w:t>提交截止时间前提交，否则</w:t>
      </w:r>
      <w:r>
        <w:rPr>
          <w:rFonts w:hint="eastAsia" w:hAnsi="宋体" w:cs="Arial"/>
          <w:color w:val="auto"/>
        </w:rPr>
        <w:t>申请</w:t>
      </w:r>
      <w:r>
        <w:rPr>
          <w:rFonts w:hAnsi="宋体" w:cs="Arial"/>
          <w:color w:val="auto"/>
        </w:rPr>
        <w:t>无效。在</w:t>
      </w:r>
      <w:r>
        <w:rPr>
          <w:rFonts w:hint="eastAsia" w:hAnsi="宋体" w:cs="Arial"/>
          <w:color w:val="auto"/>
        </w:rPr>
        <w:t>比选文件</w:t>
      </w:r>
      <w:r>
        <w:rPr>
          <w:rFonts w:hAnsi="宋体" w:cs="Arial"/>
          <w:color w:val="auto"/>
        </w:rPr>
        <w:t>规定的时间内将纸质</w:t>
      </w:r>
      <w:r>
        <w:rPr>
          <w:rFonts w:hint="eastAsia" w:hAnsi="宋体" w:cs="Arial"/>
          <w:color w:val="auto"/>
        </w:rPr>
        <w:t>比选申请文件</w:t>
      </w:r>
      <w:r>
        <w:rPr>
          <w:rFonts w:hAnsi="宋体" w:cs="Arial"/>
          <w:color w:val="auto"/>
        </w:rPr>
        <w:t>密封送达指定</w:t>
      </w:r>
      <w:r>
        <w:rPr>
          <w:rFonts w:hint="eastAsia" w:hAnsi="宋体" w:cs="Arial"/>
          <w:color w:val="auto"/>
        </w:rPr>
        <w:t>比选</w:t>
      </w:r>
      <w:r>
        <w:rPr>
          <w:rFonts w:hAnsi="宋体" w:cs="Arial"/>
          <w:color w:val="auto"/>
        </w:rPr>
        <w:t>地点，否则视同放弃</w:t>
      </w:r>
      <w:r>
        <w:rPr>
          <w:rFonts w:hint="eastAsia" w:hAnsi="宋体" w:cs="Arial"/>
          <w:color w:val="auto"/>
        </w:rPr>
        <w:t>比选申请</w:t>
      </w:r>
      <w:r>
        <w:rPr>
          <w:rFonts w:hAnsi="宋体" w:cs="Arial"/>
          <w:color w:val="auto"/>
        </w:rPr>
        <w:t>。</w:t>
      </w:r>
    </w:p>
    <w:p>
      <w:pPr>
        <w:pStyle w:val="21"/>
        <w:spacing w:line="360" w:lineRule="auto"/>
        <w:ind w:firstLine="480" w:firstLineChars="200"/>
        <w:rPr>
          <w:rFonts w:hAnsi="宋体" w:cs="Arial"/>
          <w:color w:val="auto"/>
        </w:rPr>
      </w:pPr>
      <w:r>
        <w:rPr>
          <w:rFonts w:hint="eastAsia" w:hAnsi="宋体" w:cs="Arial"/>
          <w:color w:val="auto"/>
          <w:lang w:val="en-US" w:eastAsia="zh-CN"/>
        </w:rPr>
        <w:t>6</w:t>
      </w:r>
      <w:r>
        <w:rPr>
          <w:rFonts w:hAnsi="宋体" w:cs="Arial"/>
          <w:color w:val="auto"/>
        </w:rPr>
        <w:t>.3在</w:t>
      </w:r>
      <w:r>
        <w:rPr>
          <w:rFonts w:hint="eastAsia" w:hAnsi="宋体" w:cs="Arial"/>
          <w:color w:val="auto"/>
        </w:rPr>
        <w:t>比选文件</w:t>
      </w:r>
      <w:r>
        <w:rPr>
          <w:rFonts w:hAnsi="宋体" w:cs="Arial"/>
          <w:color w:val="auto"/>
        </w:rPr>
        <w:t>要求提交</w:t>
      </w:r>
      <w:r>
        <w:rPr>
          <w:rFonts w:hint="eastAsia" w:hAnsi="宋体" w:cs="Arial"/>
          <w:color w:val="auto"/>
        </w:rPr>
        <w:t>比选申请文件</w:t>
      </w:r>
      <w:r>
        <w:rPr>
          <w:rFonts w:hAnsi="宋体" w:cs="Arial"/>
          <w:color w:val="auto"/>
        </w:rPr>
        <w:t>的截止时间之后送达的</w:t>
      </w:r>
      <w:r>
        <w:rPr>
          <w:rFonts w:hint="eastAsia" w:hAnsi="宋体" w:cs="Arial"/>
          <w:color w:val="auto"/>
        </w:rPr>
        <w:t>比选申请文件</w:t>
      </w:r>
      <w:r>
        <w:rPr>
          <w:rFonts w:hAnsi="宋体" w:cs="Arial"/>
          <w:color w:val="auto"/>
        </w:rPr>
        <w:t>，</w:t>
      </w:r>
      <w:r>
        <w:rPr>
          <w:rFonts w:hint="eastAsia" w:hAnsi="宋体" w:cs="Arial"/>
          <w:color w:val="auto"/>
        </w:rPr>
        <w:t>将被拒收</w:t>
      </w:r>
      <w:r>
        <w:rPr>
          <w:rFonts w:hAnsi="宋体" w:cs="Arial"/>
          <w:color w:val="auto"/>
        </w:rPr>
        <w:t>。</w:t>
      </w:r>
    </w:p>
    <w:p>
      <w:pPr>
        <w:widowControl/>
        <w:spacing w:line="360" w:lineRule="auto"/>
        <w:ind w:firstLine="481" w:firstLineChars="200"/>
        <w:jc w:val="left"/>
        <w:rPr>
          <w:rFonts w:ascii="宋体" w:hAnsi="宋体" w:cs="Arial"/>
          <w:b/>
          <w:kern w:val="0"/>
          <w:sz w:val="24"/>
          <w:szCs w:val="24"/>
        </w:rPr>
      </w:pPr>
      <w:r>
        <w:rPr>
          <w:rFonts w:hint="eastAsia" w:ascii="宋体" w:hAnsi="宋体" w:cs="Arial"/>
          <w:b/>
          <w:kern w:val="0"/>
          <w:sz w:val="24"/>
          <w:szCs w:val="24"/>
          <w:lang w:val="en-US" w:eastAsia="zh-CN"/>
        </w:rPr>
        <w:t>7.</w:t>
      </w:r>
      <w:r>
        <w:rPr>
          <w:rFonts w:ascii="宋体" w:hAnsi="宋体" w:cs="Arial"/>
          <w:b/>
          <w:kern w:val="0"/>
          <w:sz w:val="24"/>
          <w:szCs w:val="24"/>
        </w:rPr>
        <w:t>合同授予</w:t>
      </w:r>
    </w:p>
    <w:p>
      <w:pPr>
        <w:widowControl/>
        <w:spacing w:line="360" w:lineRule="auto"/>
        <w:ind w:firstLine="480" w:firstLineChars="200"/>
        <w:rPr>
          <w:rFonts w:ascii="宋体" w:hAnsi="宋体" w:cs="Arial"/>
          <w:kern w:val="0"/>
          <w:sz w:val="24"/>
          <w:szCs w:val="24"/>
        </w:rPr>
      </w:pPr>
      <w:r>
        <w:rPr>
          <w:rFonts w:ascii="宋体" w:hAnsi="宋体" w:cs="Arial"/>
          <w:kern w:val="0"/>
          <w:sz w:val="24"/>
          <w:szCs w:val="24"/>
        </w:rPr>
        <w:t>中选人应在中选通知书发出之日起</w:t>
      </w:r>
      <w:r>
        <w:rPr>
          <w:rFonts w:hint="eastAsia" w:ascii="宋体" w:hAnsi="宋体" w:cs="Arial"/>
          <w:color w:val="auto"/>
          <w:kern w:val="0"/>
          <w:sz w:val="24"/>
          <w:szCs w:val="24"/>
          <w:lang w:val="en-US" w:eastAsia="zh-CN"/>
        </w:rPr>
        <w:t>3</w:t>
      </w:r>
      <w:r>
        <w:rPr>
          <w:rFonts w:ascii="宋体" w:hAnsi="宋体" w:cs="Arial"/>
          <w:color w:val="auto"/>
          <w:kern w:val="0"/>
          <w:sz w:val="24"/>
          <w:szCs w:val="24"/>
        </w:rPr>
        <w:t>个</w:t>
      </w:r>
      <w:r>
        <w:rPr>
          <w:rFonts w:ascii="宋体" w:hAnsi="宋体" w:cs="Arial"/>
          <w:kern w:val="0"/>
          <w:sz w:val="24"/>
          <w:szCs w:val="24"/>
        </w:rPr>
        <w:t>工作日内与</w:t>
      </w:r>
      <w:r>
        <w:rPr>
          <w:rFonts w:hint="eastAsia" w:ascii="宋体" w:hAnsi="宋体" w:cs="Arial"/>
          <w:kern w:val="0"/>
          <w:sz w:val="24"/>
          <w:szCs w:val="24"/>
          <w:lang w:eastAsia="zh-CN"/>
        </w:rPr>
        <w:t>六安市医疗保障局</w:t>
      </w:r>
      <w:r>
        <w:rPr>
          <w:rFonts w:ascii="宋体" w:hAnsi="宋体" w:cs="Arial"/>
          <w:kern w:val="0"/>
          <w:sz w:val="24"/>
          <w:szCs w:val="24"/>
        </w:rPr>
        <w:t>签订书面《</w:t>
      </w:r>
      <w:r>
        <w:rPr>
          <w:rFonts w:hint="eastAsia" w:ascii="宋体" w:hAnsi="宋体" w:cs="Arial"/>
          <w:sz w:val="24"/>
          <w:szCs w:val="18"/>
        </w:rPr>
        <w:t>六安市医疗保障经办机构服务管理行为自查自纠审计服务项目</w:t>
      </w:r>
      <w:r>
        <w:rPr>
          <w:rFonts w:hint="eastAsia" w:ascii="宋体" w:hAnsi="宋体" w:cs="Arial"/>
          <w:kern w:val="0"/>
          <w:sz w:val="24"/>
          <w:szCs w:val="24"/>
          <w:lang w:val="en-US" w:eastAsia="zh-CN"/>
        </w:rPr>
        <w:t>合同</w:t>
      </w:r>
      <w:r>
        <w:rPr>
          <w:rFonts w:ascii="宋体" w:hAnsi="宋体" w:cs="Arial"/>
          <w:kern w:val="0"/>
          <w:sz w:val="24"/>
          <w:szCs w:val="24"/>
        </w:rPr>
        <w:t>》，逾期不办理视为放弃中选资格。</w:t>
      </w:r>
      <w:r>
        <w:rPr>
          <w:rFonts w:hint="eastAsia" w:ascii="宋体" w:hAnsi="宋体" w:cs="Arial"/>
          <w:kern w:val="0"/>
          <w:sz w:val="24"/>
          <w:szCs w:val="24"/>
        </w:rPr>
        <w:t>比选文件</w:t>
      </w:r>
      <w:r>
        <w:rPr>
          <w:rFonts w:ascii="宋体" w:hAnsi="宋体" w:cs="Arial"/>
          <w:kern w:val="0"/>
          <w:sz w:val="24"/>
          <w:szCs w:val="24"/>
        </w:rPr>
        <w:t>、中选人的</w:t>
      </w:r>
      <w:r>
        <w:rPr>
          <w:rFonts w:hint="eastAsia" w:ascii="宋体" w:hAnsi="宋体" w:cs="Arial"/>
          <w:kern w:val="0"/>
          <w:sz w:val="24"/>
          <w:szCs w:val="24"/>
        </w:rPr>
        <w:t>比选申请文件</w:t>
      </w:r>
      <w:r>
        <w:rPr>
          <w:rFonts w:ascii="宋体" w:hAnsi="宋体" w:cs="Arial"/>
          <w:kern w:val="0"/>
          <w:sz w:val="24"/>
          <w:szCs w:val="24"/>
        </w:rPr>
        <w:t>及澄清文件等，均作为合同的有效组成部分。</w:t>
      </w:r>
    </w:p>
    <w:p>
      <w:pPr>
        <w:pStyle w:val="3"/>
        <w:spacing w:line="360" w:lineRule="auto"/>
        <w:ind w:firstLine="0"/>
        <w:rPr>
          <w:rFonts w:ascii="宋体" w:hAnsi="宋体" w:eastAsia="宋体" w:cs="Arial"/>
        </w:rPr>
      </w:pPr>
      <w:bookmarkStart w:id="5" w:name="_Toc45843484"/>
      <w:r>
        <w:rPr>
          <w:rFonts w:ascii="宋体" w:hAnsi="宋体" w:eastAsia="宋体" w:cs="Arial"/>
        </w:rPr>
        <w:t>第</w:t>
      </w:r>
      <w:r>
        <w:rPr>
          <w:rFonts w:hint="eastAsia" w:ascii="宋体" w:hAnsi="宋体" w:eastAsia="宋体" w:cs="Arial"/>
        </w:rPr>
        <w:t>四</w:t>
      </w:r>
      <w:r>
        <w:rPr>
          <w:rFonts w:ascii="宋体" w:hAnsi="宋体" w:eastAsia="宋体" w:cs="Arial"/>
        </w:rPr>
        <w:t xml:space="preserve">章 </w:t>
      </w:r>
      <w:r>
        <w:rPr>
          <w:rFonts w:hint="eastAsia" w:ascii="宋体" w:hAnsi="宋体" w:eastAsia="宋体" w:cs="Arial"/>
        </w:rPr>
        <w:t>比选需求</w:t>
      </w:r>
      <w:bookmarkEnd w:id="5"/>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w:t>
      </w:r>
      <w:r>
        <w:rPr>
          <w:rFonts w:hint="eastAsia" w:ascii="宋体" w:hAnsi="宋体" w:cs="Arial"/>
          <w:kern w:val="0"/>
          <w:sz w:val="24"/>
          <w:szCs w:val="24"/>
          <w:lang w:val="en-US" w:eastAsia="zh-CN"/>
        </w:rPr>
        <w:t>一</w:t>
      </w:r>
      <w:r>
        <w:rPr>
          <w:rFonts w:hint="eastAsia" w:ascii="宋体" w:hAnsi="宋体" w:cs="Arial"/>
          <w:kern w:val="0"/>
          <w:sz w:val="24"/>
          <w:szCs w:val="24"/>
          <w:lang w:val="zh-CN"/>
        </w:rPr>
        <w:t>）审计目标</w:t>
      </w:r>
    </w:p>
    <w:p>
      <w:pPr>
        <w:widowControl/>
        <w:spacing w:line="360" w:lineRule="auto"/>
        <w:ind w:firstLine="480" w:firstLineChars="200"/>
        <w:rPr>
          <w:rFonts w:hint="eastAsia" w:ascii="宋体" w:hAnsi="宋体" w:cs="Arial"/>
          <w:kern w:val="0"/>
          <w:sz w:val="24"/>
          <w:szCs w:val="24"/>
          <w:lang w:val="en-US" w:eastAsia="zh-CN"/>
        </w:rPr>
      </w:pPr>
      <w:r>
        <w:rPr>
          <w:rFonts w:hint="eastAsia" w:ascii="宋体" w:hAnsi="宋体" w:cs="Arial"/>
          <w:kern w:val="0"/>
          <w:sz w:val="24"/>
          <w:szCs w:val="24"/>
          <w:lang w:val="zh-CN"/>
        </w:rPr>
        <w:t>通过审计，</w:t>
      </w:r>
      <w:r>
        <w:rPr>
          <w:rFonts w:hint="eastAsia" w:ascii="宋体" w:hAnsi="宋体" w:cs="Arial"/>
          <w:kern w:val="0"/>
          <w:sz w:val="24"/>
          <w:szCs w:val="24"/>
          <w:lang w:val="en-US" w:eastAsia="zh-CN"/>
        </w:rPr>
        <w:t>及时掌握2</w:t>
      </w:r>
      <w:r>
        <w:rPr>
          <w:rFonts w:hint="eastAsia" w:ascii="宋体" w:hAnsi="宋体" w:cs="Arial"/>
          <w:kern w:val="0"/>
          <w:sz w:val="24"/>
          <w:szCs w:val="24"/>
          <w:lang w:val="zh-CN"/>
        </w:rPr>
        <w:t>02</w:t>
      </w:r>
      <w:r>
        <w:rPr>
          <w:rFonts w:hint="eastAsia" w:ascii="宋体" w:hAnsi="宋体" w:cs="Arial"/>
          <w:kern w:val="0"/>
          <w:sz w:val="24"/>
          <w:szCs w:val="24"/>
          <w:lang w:val="en-US" w:eastAsia="zh-CN"/>
        </w:rPr>
        <w:t>4</w:t>
      </w:r>
      <w:r>
        <w:rPr>
          <w:rFonts w:hint="eastAsia" w:ascii="宋体" w:hAnsi="宋体" w:cs="Arial"/>
          <w:kern w:val="0"/>
          <w:sz w:val="24"/>
          <w:szCs w:val="24"/>
          <w:lang w:val="zh-CN"/>
        </w:rPr>
        <w:t>年全市</w:t>
      </w:r>
      <w:r>
        <w:rPr>
          <w:rFonts w:hint="eastAsia" w:ascii="宋体" w:hAnsi="宋体" w:cs="Arial"/>
          <w:sz w:val="24"/>
          <w:szCs w:val="18"/>
        </w:rPr>
        <w:t>医疗保障经办机构服务管理</w:t>
      </w:r>
      <w:r>
        <w:rPr>
          <w:rFonts w:hint="default" w:ascii="宋体" w:hAnsi="宋体" w:cs="Arial"/>
          <w:kern w:val="0"/>
          <w:sz w:val="24"/>
          <w:szCs w:val="24"/>
          <w:lang w:val="en-US" w:eastAsia="zh-CN"/>
        </w:rPr>
        <w:t>情况</w:t>
      </w:r>
      <w:r>
        <w:rPr>
          <w:rFonts w:hint="eastAsia" w:ascii="宋体" w:hAnsi="宋体" w:cs="Arial"/>
          <w:kern w:val="0"/>
          <w:sz w:val="24"/>
          <w:szCs w:val="24"/>
          <w:lang w:val="en-US" w:eastAsia="zh-CN"/>
        </w:rPr>
        <w:t>，深入查找医保经办业务服务管理中存在的问题，防范和化解医保经办工作风险，督促医保经办机构全面落实医疗保障政策，科学合理决策，提高医保经办服务与管理水平，进一步完善规章制度、加强协议管理、规范基金审核结算，强化医保经办人员责任担当，持续推动医保经办服务高质量发展。</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w:t>
      </w:r>
      <w:r>
        <w:rPr>
          <w:rFonts w:hint="eastAsia" w:ascii="宋体" w:hAnsi="宋体" w:cs="Arial"/>
          <w:kern w:val="0"/>
          <w:sz w:val="24"/>
          <w:szCs w:val="24"/>
          <w:lang w:val="en-US" w:eastAsia="zh-CN"/>
        </w:rPr>
        <w:t>二</w:t>
      </w:r>
      <w:r>
        <w:rPr>
          <w:rFonts w:hint="eastAsia" w:ascii="宋体" w:hAnsi="宋体" w:cs="Arial"/>
          <w:kern w:val="0"/>
          <w:sz w:val="24"/>
          <w:szCs w:val="24"/>
          <w:lang w:val="zh-CN"/>
        </w:rPr>
        <w:t>）审计内容</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1.审计</w:t>
      </w:r>
      <w:r>
        <w:rPr>
          <w:rFonts w:hint="eastAsia" w:ascii="宋体" w:hAnsi="宋体" w:cs="Arial"/>
          <w:kern w:val="0"/>
          <w:sz w:val="24"/>
          <w:szCs w:val="24"/>
          <w:lang w:val="en-US" w:eastAsia="zh-CN"/>
        </w:rPr>
        <w:t>2021</w:t>
      </w:r>
      <w:r>
        <w:rPr>
          <w:rFonts w:hint="eastAsia" w:ascii="宋体" w:hAnsi="宋体" w:cs="Arial"/>
          <w:kern w:val="0"/>
          <w:sz w:val="24"/>
          <w:szCs w:val="24"/>
          <w:lang w:val="zh-CN"/>
        </w:rPr>
        <w:t>年</w:t>
      </w:r>
      <w:r>
        <w:rPr>
          <w:rFonts w:hint="eastAsia" w:ascii="宋体" w:hAnsi="宋体" w:cs="Arial"/>
          <w:kern w:val="0"/>
          <w:sz w:val="24"/>
          <w:szCs w:val="24"/>
          <w:lang w:val="en-US" w:eastAsia="zh-CN"/>
        </w:rPr>
        <w:t>7月-2025年2月期间六安市医保局、六安市医保中心履行经济责任情况</w:t>
      </w:r>
      <w:r>
        <w:rPr>
          <w:rFonts w:hint="eastAsia" w:ascii="宋体" w:hAnsi="宋体" w:cs="Arial"/>
          <w:kern w:val="0"/>
          <w:sz w:val="24"/>
          <w:szCs w:val="24"/>
          <w:lang w:val="zh-CN" w:eastAsia="zh-CN"/>
        </w:rPr>
        <w:t>。</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2.</w:t>
      </w:r>
      <w:r>
        <w:rPr>
          <w:rFonts w:hint="eastAsia" w:ascii="宋体" w:hAnsi="宋体" w:cs="Arial"/>
          <w:color w:val="auto"/>
          <w:kern w:val="0"/>
          <w:sz w:val="24"/>
          <w:szCs w:val="24"/>
          <w:lang w:val="zh-CN"/>
        </w:rPr>
        <w:t>四县三区医保经办机构</w:t>
      </w:r>
      <w:r>
        <w:rPr>
          <w:rFonts w:hint="eastAsia" w:ascii="宋体" w:hAnsi="宋体" w:cs="Arial"/>
          <w:kern w:val="0"/>
          <w:sz w:val="24"/>
          <w:szCs w:val="24"/>
          <w:lang w:val="zh-CN"/>
        </w:rPr>
        <w:t>在定点医药机构的确定、基金收支及运行、门诊慢性病及特殊疾病保障待遇认定及支付管理、费用审核及协议处理、异地就医结算等重点领域和内控制度建设情况。</w:t>
      </w:r>
    </w:p>
    <w:p>
      <w:pPr>
        <w:widowControl/>
        <w:spacing w:line="360" w:lineRule="auto"/>
        <w:ind w:firstLine="480" w:firstLineChars="200"/>
        <w:rPr>
          <w:rFonts w:hint="default" w:ascii="宋体" w:hAnsi="宋体" w:cs="Arial"/>
          <w:kern w:val="0"/>
          <w:sz w:val="24"/>
          <w:szCs w:val="24"/>
          <w:lang w:val="en-US" w:eastAsia="zh-CN"/>
        </w:rPr>
      </w:pPr>
      <w:r>
        <w:rPr>
          <w:rFonts w:hint="eastAsia" w:ascii="宋体" w:hAnsi="宋体" w:cs="Arial"/>
          <w:kern w:val="0"/>
          <w:sz w:val="24"/>
          <w:szCs w:val="24"/>
          <w:lang w:val="en-US" w:eastAsia="zh-CN"/>
        </w:rPr>
        <w:t>3</w:t>
      </w:r>
      <w:r>
        <w:rPr>
          <w:rFonts w:hint="eastAsia" w:ascii="宋体" w:hAnsi="宋体" w:cs="Arial"/>
          <w:kern w:val="0"/>
          <w:sz w:val="24"/>
          <w:szCs w:val="24"/>
          <w:lang w:val="zh-CN"/>
        </w:rPr>
        <w:t>.</w:t>
      </w:r>
      <w:r>
        <w:rPr>
          <w:rFonts w:hint="eastAsia" w:ascii="宋体" w:hAnsi="宋体" w:cs="Arial"/>
          <w:kern w:val="0"/>
          <w:sz w:val="24"/>
          <w:szCs w:val="24"/>
          <w:lang w:val="en-US" w:eastAsia="zh-CN"/>
        </w:rPr>
        <w:t>依据审计结果，对各医保经办机构业务服务管理中存在的问题，提出完善规章制度、加强协议管理、规范基金审核结算，强化医保经办人员责任担当，防范和化解医保经办工作风险等服务管理方面工作提出意见与建议。</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w:t>
      </w:r>
      <w:r>
        <w:rPr>
          <w:rFonts w:hint="eastAsia" w:ascii="宋体" w:hAnsi="宋体" w:cs="Arial"/>
          <w:kern w:val="0"/>
          <w:sz w:val="24"/>
          <w:szCs w:val="24"/>
          <w:lang w:val="en-US" w:eastAsia="zh-CN"/>
        </w:rPr>
        <w:t>三</w:t>
      </w:r>
      <w:r>
        <w:rPr>
          <w:rFonts w:hint="eastAsia" w:ascii="宋体" w:hAnsi="宋体" w:cs="Arial"/>
          <w:kern w:val="0"/>
          <w:sz w:val="24"/>
          <w:szCs w:val="24"/>
          <w:lang w:val="zh-CN"/>
        </w:rPr>
        <w:t>）审计要求</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1</w:t>
      </w:r>
      <w:r>
        <w:rPr>
          <w:rFonts w:hint="eastAsia" w:ascii="宋体" w:hAnsi="宋体" w:cs="Arial"/>
          <w:kern w:val="0"/>
          <w:sz w:val="24"/>
          <w:szCs w:val="24"/>
          <w:lang w:val="en"/>
        </w:rPr>
        <w:t>.</w:t>
      </w:r>
      <w:r>
        <w:rPr>
          <w:rFonts w:hint="eastAsia" w:ascii="宋体" w:hAnsi="宋体" w:cs="Arial"/>
          <w:kern w:val="0"/>
          <w:sz w:val="24"/>
          <w:szCs w:val="24"/>
          <w:lang w:val="zh-CN"/>
        </w:rPr>
        <w:t>审计单位（下称“乙方”）按照工作方案要求，按期完成审计工作，出具经甲方和相关方认可的审计报告，并对审计报告书的真实性、合法性负责。</w:t>
      </w:r>
    </w:p>
    <w:p>
      <w:pPr>
        <w:widowControl/>
        <w:spacing w:line="360" w:lineRule="auto"/>
        <w:ind w:firstLine="480" w:firstLineChars="200"/>
        <w:rPr>
          <w:rFonts w:hint="eastAsia" w:ascii="宋体" w:hAnsi="宋体" w:cs="Arial"/>
          <w:kern w:val="0"/>
          <w:sz w:val="24"/>
          <w:szCs w:val="24"/>
          <w:lang w:val="zh-CN"/>
        </w:rPr>
      </w:pPr>
      <w:r>
        <w:rPr>
          <w:rFonts w:hint="eastAsia" w:ascii="宋体" w:hAnsi="宋体" w:cs="Arial"/>
          <w:kern w:val="0"/>
          <w:sz w:val="24"/>
          <w:szCs w:val="24"/>
          <w:lang w:val="zh-CN"/>
        </w:rPr>
        <w:t>2</w:t>
      </w:r>
      <w:r>
        <w:rPr>
          <w:rFonts w:hint="eastAsia" w:ascii="宋体" w:hAnsi="宋体" w:cs="Arial"/>
          <w:kern w:val="0"/>
          <w:sz w:val="24"/>
          <w:szCs w:val="24"/>
          <w:lang w:val="en"/>
        </w:rPr>
        <w:t>.</w:t>
      </w:r>
      <w:r>
        <w:rPr>
          <w:rFonts w:hint="eastAsia" w:ascii="宋体" w:hAnsi="宋体" w:cs="Arial"/>
          <w:kern w:val="0"/>
          <w:sz w:val="24"/>
          <w:szCs w:val="24"/>
          <w:lang w:val="zh-CN"/>
        </w:rPr>
        <w:t>乙方在审计过程中发现被审计单位提供资料存在问题的，需及时将情况报告市医保局（下称“甲方”）。</w:t>
      </w:r>
    </w:p>
    <w:p>
      <w:pPr>
        <w:widowControl/>
        <w:spacing w:line="360" w:lineRule="auto"/>
        <w:ind w:firstLine="480" w:firstLineChars="200"/>
        <w:rPr>
          <w:rFonts w:hint="eastAsia" w:ascii="宋体" w:hAnsi="宋体" w:cs="Arial"/>
          <w:kern w:val="0"/>
          <w:sz w:val="24"/>
          <w:szCs w:val="24"/>
          <w:lang w:val="en" w:eastAsia="zh-CN"/>
        </w:rPr>
      </w:pPr>
      <w:r>
        <w:rPr>
          <w:rFonts w:hint="eastAsia" w:ascii="宋体" w:hAnsi="宋体" w:cs="Arial"/>
          <w:kern w:val="0"/>
          <w:sz w:val="24"/>
          <w:szCs w:val="24"/>
          <w:lang w:val="zh-CN" w:eastAsia="zh-CN"/>
        </w:rPr>
        <w:t>3</w:t>
      </w:r>
      <w:r>
        <w:rPr>
          <w:rFonts w:hint="eastAsia" w:ascii="宋体" w:hAnsi="宋体" w:cs="Arial"/>
          <w:kern w:val="0"/>
          <w:sz w:val="24"/>
          <w:szCs w:val="24"/>
          <w:lang w:val="en" w:eastAsia="zh-CN"/>
        </w:rPr>
        <w:t>.审计工作开展前，市医保局发文要求各</w:t>
      </w:r>
      <w:r>
        <w:rPr>
          <w:rFonts w:hint="eastAsia" w:ascii="宋体" w:hAnsi="宋体" w:cs="Arial"/>
          <w:kern w:val="0"/>
          <w:sz w:val="24"/>
          <w:szCs w:val="24"/>
          <w:lang w:val="zh-CN" w:eastAsia="zh-CN"/>
        </w:rPr>
        <w:t>县区医保部门等配合乙方开展审计工作，乙方要精心组织实施，主动与县区医保部门和相关单位沟通对接。</w:t>
      </w:r>
    </w:p>
    <w:p>
      <w:pPr>
        <w:widowControl/>
        <w:spacing w:line="360" w:lineRule="auto"/>
        <w:ind w:firstLine="480" w:firstLineChars="200"/>
        <w:rPr>
          <w:rFonts w:hint="eastAsia" w:ascii="宋体" w:hAnsi="宋体" w:cs="Arial"/>
          <w:kern w:val="0"/>
          <w:sz w:val="24"/>
          <w:szCs w:val="24"/>
          <w:lang w:val="zh-CN" w:eastAsia="zh-CN"/>
        </w:rPr>
      </w:pPr>
      <w:r>
        <w:rPr>
          <w:rFonts w:hint="eastAsia" w:ascii="宋体" w:hAnsi="宋体" w:cs="Arial"/>
          <w:kern w:val="0"/>
          <w:sz w:val="24"/>
          <w:szCs w:val="24"/>
          <w:lang w:val="zh-CN" w:eastAsia="zh-CN"/>
        </w:rPr>
        <w:t>4.乙方未完成审计任务中途退出的，按约定审计服务费的50%承担违约责任，违约责任金用于补偿甲方，甲方将其违约失信行为通报有关部门。</w:t>
      </w:r>
    </w:p>
    <w:p>
      <w:pPr>
        <w:widowControl/>
        <w:spacing w:line="360" w:lineRule="auto"/>
        <w:ind w:firstLine="642" w:firstLineChars="200"/>
        <w:jc w:val="center"/>
        <w:rPr>
          <w:rFonts w:hint="eastAsia" w:ascii="宋体" w:hAnsi="宋体" w:eastAsia="宋体" w:cs="Arial"/>
          <w:b/>
          <w:bCs/>
          <w:kern w:val="2"/>
          <w:sz w:val="32"/>
          <w:szCs w:val="32"/>
          <w:lang w:val="en-US" w:eastAsia="zh-CN" w:bidi="ar-SA"/>
        </w:rPr>
      </w:pPr>
      <w:bookmarkStart w:id="6" w:name="_Toc45843485"/>
      <w:r>
        <w:rPr>
          <w:rFonts w:hint="eastAsia" w:ascii="宋体" w:hAnsi="宋体" w:eastAsia="宋体" w:cs="Arial"/>
          <w:b/>
          <w:bCs/>
          <w:kern w:val="2"/>
          <w:sz w:val="32"/>
          <w:szCs w:val="32"/>
          <w:lang w:val="en-US" w:eastAsia="zh-CN" w:bidi="ar-SA"/>
        </w:rPr>
        <w:t>第五章 比选评审办法</w:t>
      </w:r>
      <w:bookmarkEnd w:id="6"/>
    </w:p>
    <w:p>
      <w:pPr>
        <w:widowControl/>
        <w:spacing w:line="360" w:lineRule="auto"/>
        <w:ind w:firstLine="480" w:firstLineChars="200"/>
        <w:rPr>
          <w:rFonts w:ascii="宋体" w:hAnsi="宋体" w:cs="Arial"/>
          <w:kern w:val="0"/>
          <w:sz w:val="24"/>
          <w:szCs w:val="24"/>
        </w:rPr>
      </w:pPr>
      <w:r>
        <w:rPr>
          <w:rFonts w:hint="eastAsia" w:ascii="宋体" w:hAnsi="宋体" w:cs="Arial"/>
          <w:kern w:val="0"/>
          <w:sz w:val="24"/>
          <w:szCs w:val="24"/>
          <w:lang w:val="en-US" w:eastAsia="zh-CN"/>
        </w:rPr>
        <w:t>1.</w:t>
      </w:r>
      <w:r>
        <w:rPr>
          <w:rFonts w:hint="eastAsia" w:ascii="宋体" w:hAnsi="宋体" w:cs="Arial"/>
          <w:kern w:val="0"/>
          <w:sz w:val="24"/>
          <w:szCs w:val="24"/>
        </w:rPr>
        <w:t>初步评审：在比选申请人须知规定的时间和地点组织开标。比选申请人授</w:t>
      </w:r>
      <w:r>
        <w:rPr>
          <w:rFonts w:ascii="宋体" w:hAnsi="宋体" w:cs="Arial"/>
          <w:kern w:val="0"/>
          <w:sz w:val="24"/>
          <w:szCs w:val="24"/>
        </w:rPr>
        <w:t>权代表可携带身份证明、纸质比选申请文件参</w:t>
      </w:r>
      <w:r>
        <w:rPr>
          <w:rFonts w:hint="eastAsia" w:ascii="宋体" w:hAnsi="宋体" w:cs="Arial"/>
          <w:kern w:val="0"/>
          <w:sz w:val="24"/>
          <w:szCs w:val="24"/>
        </w:rPr>
        <w:t>加比选。评审委员会将对比选申请人</w:t>
      </w:r>
      <w:r>
        <w:rPr>
          <w:rFonts w:ascii="宋体" w:hAnsi="宋体" w:cs="Arial"/>
          <w:kern w:val="0"/>
          <w:sz w:val="24"/>
          <w:szCs w:val="24"/>
        </w:rPr>
        <w:t>进行资格评审，主要审查</w:t>
      </w:r>
      <w:r>
        <w:rPr>
          <w:rFonts w:hint="eastAsia" w:ascii="宋体" w:hAnsi="宋体" w:cs="Arial"/>
          <w:kern w:val="0"/>
          <w:sz w:val="24"/>
          <w:szCs w:val="24"/>
        </w:rPr>
        <w:t>比选申请人</w:t>
      </w:r>
      <w:r>
        <w:rPr>
          <w:rFonts w:ascii="宋体" w:hAnsi="宋体" w:cs="Arial"/>
          <w:kern w:val="0"/>
          <w:sz w:val="24"/>
          <w:szCs w:val="24"/>
        </w:rPr>
        <w:t>是否满足</w:t>
      </w:r>
      <w:r>
        <w:rPr>
          <w:rFonts w:hint="eastAsia" w:ascii="宋体" w:hAnsi="宋体" w:cs="Arial"/>
          <w:kern w:val="0"/>
          <w:sz w:val="24"/>
          <w:szCs w:val="24"/>
        </w:rPr>
        <w:t>比选文件</w:t>
      </w:r>
      <w:r>
        <w:rPr>
          <w:rFonts w:ascii="宋体" w:hAnsi="宋体" w:cs="Arial"/>
          <w:kern w:val="0"/>
          <w:sz w:val="24"/>
          <w:szCs w:val="24"/>
        </w:rPr>
        <w:t>的资格条件和实质性要求，通过</w:t>
      </w:r>
      <w:r>
        <w:rPr>
          <w:rFonts w:hint="eastAsia" w:ascii="宋体" w:hAnsi="宋体" w:cs="Arial"/>
          <w:kern w:val="0"/>
          <w:sz w:val="24"/>
          <w:szCs w:val="24"/>
        </w:rPr>
        <w:t>初步评审</w:t>
      </w:r>
      <w:r>
        <w:rPr>
          <w:rFonts w:ascii="宋体" w:hAnsi="宋体" w:cs="Arial"/>
          <w:kern w:val="0"/>
          <w:sz w:val="24"/>
          <w:szCs w:val="24"/>
        </w:rPr>
        <w:t>的</w:t>
      </w:r>
      <w:r>
        <w:rPr>
          <w:rFonts w:hint="eastAsia" w:ascii="宋体" w:hAnsi="宋体" w:cs="Arial"/>
          <w:kern w:val="0"/>
          <w:sz w:val="24"/>
          <w:szCs w:val="24"/>
        </w:rPr>
        <w:t>比选申请人</w:t>
      </w:r>
      <w:r>
        <w:rPr>
          <w:rFonts w:ascii="宋体" w:hAnsi="宋体" w:cs="Arial"/>
          <w:kern w:val="0"/>
          <w:sz w:val="24"/>
          <w:szCs w:val="24"/>
        </w:rPr>
        <w:t>才能进入综合评分阶段。</w:t>
      </w:r>
      <w:r>
        <w:rPr>
          <w:rFonts w:hint="eastAsia" w:ascii="宋体" w:hAnsi="宋体" w:cs="Arial"/>
          <w:kern w:val="0"/>
          <w:sz w:val="24"/>
          <w:szCs w:val="24"/>
        </w:rPr>
        <w:t>初步评审</w:t>
      </w:r>
      <w:r>
        <w:rPr>
          <w:rFonts w:ascii="宋体" w:hAnsi="宋体" w:cs="Arial"/>
          <w:kern w:val="0"/>
          <w:sz w:val="24"/>
          <w:szCs w:val="24"/>
        </w:rPr>
        <w:t>不符合</w:t>
      </w:r>
      <w:r>
        <w:rPr>
          <w:rFonts w:hint="eastAsia" w:ascii="宋体" w:hAnsi="宋体" w:cs="Arial"/>
          <w:kern w:val="0"/>
          <w:sz w:val="24"/>
          <w:szCs w:val="24"/>
        </w:rPr>
        <w:t>比选文件</w:t>
      </w:r>
      <w:r>
        <w:rPr>
          <w:rFonts w:ascii="宋体" w:hAnsi="宋体" w:cs="Arial"/>
          <w:kern w:val="0"/>
          <w:sz w:val="24"/>
          <w:szCs w:val="24"/>
        </w:rPr>
        <w:t>要求和相关法律规定的，</w:t>
      </w:r>
      <w:r>
        <w:rPr>
          <w:rFonts w:hint="eastAsia" w:ascii="宋体" w:hAnsi="宋体" w:cs="Arial"/>
          <w:kern w:val="0"/>
          <w:sz w:val="24"/>
          <w:szCs w:val="24"/>
        </w:rPr>
        <w:t>比选申请</w:t>
      </w:r>
      <w:r>
        <w:rPr>
          <w:rFonts w:ascii="宋体" w:hAnsi="宋体" w:cs="Arial"/>
          <w:kern w:val="0"/>
          <w:sz w:val="24"/>
          <w:szCs w:val="24"/>
        </w:rPr>
        <w:t>无效。</w:t>
      </w:r>
    </w:p>
    <w:p>
      <w:pPr>
        <w:widowControl/>
        <w:spacing w:line="360" w:lineRule="auto"/>
        <w:ind w:firstLine="480" w:firstLineChars="200"/>
        <w:rPr>
          <w:rFonts w:ascii="宋体" w:hAnsi="宋体" w:cs="Arial"/>
          <w:sz w:val="24"/>
          <w:szCs w:val="24"/>
        </w:rPr>
      </w:pPr>
      <w:r>
        <w:rPr>
          <w:rFonts w:ascii="宋体" w:hAnsi="宋体" w:cs="Arial"/>
          <w:kern w:val="0"/>
          <w:sz w:val="24"/>
          <w:szCs w:val="24"/>
        </w:rPr>
        <w:t>2.综合评分：</w:t>
      </w:r>
      <w:r>
        <w:rPr>
          <w:rFonts w:hint="eastAsia" w:ascii="宋体" w:hAnsi="宋体" w:cs="Arial"/>
          <w:kern w:val="0"/>
          <w:sz w:val="24"/>
          <w:szCs w:val="24"/>
        </w:rPr>
        <w:t>评审专家</w:t>
      </w:r>
      <w:r>
        <w:rPr>
          <w:rFonts w:ascii="宋体" w:hAnsi="宋体" w:cs="Arial"/>
          <w:kern w:val="0"/>
          <w:sz w:val="24"/>
          <w:szCs w:val="24"/>
        </w:rPr>
        <w:t>组对通过</w:t>
      </w:r>
      <w:r>
        <w:rPr>
          <w:rFonts w:hint="eastAsia" w:ascii="宋体" w:hAnsi="宋体" w:cs="Arial"/>
          <w:kern w:val="0"/>
          <w:sz w:val="24"/>
          <w:szCs w:val="24"/>
        </w:rPr>
        <w:t>初步评审</w:t>
      </w:r>
      <w:r>
        <w:rPr>
          <w:rFonts w:ascii="宋体" w:hAnsi="宋体" w:cs="Arial"/>
          <w:kern w:val="0"/>
          <w:sz w:val="24"/>
          <w:szCs w:val="24"/>
        </w:rPr>
        <w:t>的</w:t>
      </w:r>
      <w:r>
        <w:rPr>
          <w:rFonts w:hint="eastAsia" w:ascii="宋体" w:hAnsi="宋体" w:cs="Arial"/>
          <w:kern w:val="0"/>
          <w:sz w:val="24"/>
          <w:szCs w:val="24"/>
        </w:rPr>
        <w:t>比选申请人</w:t>
      </w:r>
      <w:r>
        <w:rPr>
          <w:rFonts w:ascii="宋体" w:hAnsi="宋体" w:cs="Arial"/>
          <w:kern w:val="0"/>
          <w:sz w:val="24"/>
          <w:szCs w:val="24"/>
        </w:rPr>
        <w:t>，按</w:t>
      </w:r>
      <w:r>
        <w:rPr>
          <w:rFonts w:hint="eastAsia" w:ascii="宋体" w:hAnsi="宋体" w:cs="Arial"/>
          <w:kern w:val="0"/>
          <w:sz w:val="24"/>
          <w:szCs w:val="24"/>
        </w:rPr>
        <w:t>如下</w:t>
      </w:r>
      <w:r>
        <w:rPr>
          <w:rFonts w:ascii="宋体" w:hAnsi="宋体" w:cs="Arial"/>
          <w:kern w:val="0"/>
          <w:sz w:val="24"/>
          <w:szCs w:val="24"/>
        </w:rPr>
        <w:t>内容进行</w:t>
      </w:r>
      <w:r>
        <w:rPr>
          <w:rFonts w:hint="eastAsia" w:ascii="宋体" w:hAnsi="宋体" w:cs="Arial"/>
          <w:kern w:val="0"/>
          <w:sz w:val="24"/>
          <w:szCs w:val="24"/>
          <w:lang w:val="en-US" w:eastAsia="zh-CN"/>
        </w:rPr>
        <w:t>评审</w:t>
      </w:r>
      <w:r>
        <w:rPr>
          <w:rFonts w:ascii="宋体" w:hAnsi="宋体" w:cs="Arial"/>
          <w:kern w:val="0"/>
          <w:sz w:val="24"/>
          <w:szCs w:val="24"/>
        </w:rPr>
        <w:t>：</w:t>
      </w:r>
    </w:p>
    <w:tbl>
      <w:tblPr>
        <w:tblStyle w:val="13"/>
        <w:tblW w:w="9334"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03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83" w:type="dxa"/>
            <w:noWrap w:val="0"/>
            <w:vAlign w:val="center"/>
          </w:tcPr>
          <w:p>
            <w:pPr>
              <w:spacing w:line="360" w:lineRule="auto"/>
              <w:jc w:val="center"/>
              <w:rPr>
                <w:rFonts w:ascii="宋体" w:hAnsi="宋体" w:cs="Arial"/>
                <w:b/>
                <w:sz w:val="24"/>
                <w:szCs w:val="24"/>
              </w:rPr>
            </w:pPr>
            <w:r>
              <w:rPr>
                <w:rFonts w:ascii="宋体" w:hAnsi="宋体" w:cs="Arial"/>
                <w:b/>
                <w:sz w:val="24"/>
                <w:szCs w:val="24"/>
              </w:rPr>
              <w:t>评审内容</w:t>
            </w:r>
          </w:p>
        </w:tc>
        <w:tc>
          <w:tcPr>
            <w:tcW w:w="7032" w:type="dxa"/>
            <w:noWrap w:val="0"/>
            <w:vAlign w:val="center"/>
          </w:tcPr>
          <w:p>
            <w:pPr>
              <w:spacing w:line="360" w:lineRule="auto"/>
              <w:ind w:firstLine="241"/>
              <w:jc w:val="center"/>
              <w:rPr>
                <w:rFonts w:ascii="宋体" w:hAnsi="宋体" w:cs="Arial"/>
                <w:b/>
                <w:sz w:val="24"/>
                <w:szCs w:val="24"/>
              </w:rPr>
            </w:pPr>
            <w:r>
              <w:rPr>
                <w:rFonts w:ascii="宋体" w:hAnsi="宋体" w:cs="Arial"/>
                <w:b/>
                <w:sz w:val="24"/>
                <w:szCs w:val="24"/>
              </w:rPr>
              <w:t>标  准</w:t>
            </w:r>
          </w:p>
        </w:tc>
        <w:tc>
          <w:tcPr>
            <w:tcW w:w="1119" w:type="dxa"/>
            <w:noWrap w:val="0"/>
            <w:vAlign w:val="center"/>
          </w:tcPr>
          <w:p>
            <w:pPr>
              <w:spacing w:line="360" w:lineRule="auto"/>
              <w:jc w:val="center"/>
              <w:rPr>
                <w:rFonts w:ascii="宋体" w:hAnsi="宋体" w:cs="Arial"/>
                <w:b/>
                <w:sz w:val="24"/>
                <w:szCs w:val="24"/>
              </w:rPr>
            </w:pPr>
            <w:r>
              <w:rPr>
                <w:rFonts w:ascii="宋体" w:hAnsi="宋体" w:cs="Arial"/>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183" w:type="dxa"/>
            <w:noWrap w:val="0"/>
            <w:vAlign w:val="center"/>
          </w:tcPr>
          <w:p>
            <w:pPr>
              <w:spacing w:line="360" w:lineRule="auto"/>
              <w:jc w:val="center"/>
              <w:rPr>
                <w:rFonts w:hint="default" w:ascii="宋体" w:hAnsi="宋体" w:eastAsia="宋体" w:cs="Arial"/>
                <w:sz w:val="24"/>
                <w:szCs w:val="24"/>
                <w:lang w:val="en-US" w:eastAsia="zh-CN"/>
              </w:rPr>
            </w:pPr>
            <w:r>
              <w:rPr>
                <w:rFonts w:hint="eastAsia" w:ascii="宋体" w:hAnsi="宋体" w:cs="Arial"/>
                <w:sz w:val="24"/>
                <w:szCs w:val="24"/>
                <w:lang w:val="en-US" w:eastAsia="zh-CN"/>
              </w:rPr>
              <w:t>审计工作方案</w:t>
            </w:r>
          </w:p>
        </w:tc>
        <w:tc>
          <w:tcPr>
            <w:tcW w:w="7032" w:type="dxa"/>
            <w:noWrap w:val="0"/>
            <w:vAlign w:val="center"/>
          </w:tcPr>
          <w:p>
            <w:pPr>
              <w:pStyle w:val="22"/>
              <w:spacing w:line="360" w:lineRule="auto"/>
              <w:ind w:firstLine="0" w:firstLineChars="0"/>
              <w:rPr>
                <w:rFonts w:hint="eastAsia" w:ascii="宋体" w:hAnsi="宋体" w:eastAsia="宋体" w:cs="Arial"/>
                <w:kern w:val="2"/>
                <w:szCs w:val="24"/>
                <w:lang w:val="en-US" w:eastAsia="zh-CN"/>
              </w:rPr>
            </w:pPr>
            <w:r>
              <w:rPr>
                <w:rFonts w:hint="eastAsia" w:ascii="宋体" w:hAnsi="宋体" w:eastAsia="宋体" w:cs="Arial"/>
                <w:kern w:val="2"/>
                <w:szCs w:val="24"/>
                <w:lang w:val="en-US" w:eastAsia="zh-CN"/>
              </w:rPr>
              <w:t>根据比选申请人编制的制定审计工作方案，方案合理、可行的得基本分10分，无方案的不得分；然后由</w:t>
            </w:r>
            <w:r>
              <w:rPr>
                <w:rFonts w:hint="eastAsia" w:ascii="宋体" w:hAnsi="宋体" w:cs="Arial"/>
                <w:kern w:val="0"/>
                <w:sz w:val="24"/>
                <w:szCs w:val="24"/>
              </w:rPr>
              <w:t>评审专家</w:t>
            </w:r>
            <w:r>
              <w:rPr>
                <w:rFonts w:ascii="宋体" w:hAnsi="宋体" w:cs="Arial"/>
                <w:kern w:val="0"/>
                <w:sz w:val="24"/>
                <w:szCs w:val="24"/>
              </w:rPr>
              <w:t>组</w:t>
            </w:r>
            <w:r>
              <w:rPr>
                <w:rFonts w:hint="eastAsia" w:ascii="宋体" w:hAnsi="宋体" w:cs="Arial"/>
                <w:kern w:val="0"/>
                <w:sz w:val="24"/>
                <w:szCs w:val="24"/>
                <w:lang w:val="en-US" w:eastAsia="zh-CN"/>
              </w:rPr>
              <w:t>横向比较所有</w:t>
            </w:r>
            <w:r>
              <w:rPr>
                <w:rFonts w:hint="eastAsia" w:ascii="宋体" w:hAnsi="宋体" w:eastAsia="宋体" w:cs="Arial"/>
                <w:kern w:val="2"/>
                <w:szCs w:val="24"/>
                <w:lang w:val="en-US" w:eastAsia="zh-CN"/>
              </w:rPr>
              <w:t>比选申请人的制定审计工作方案，酌情另加0-10分。</w:t>
            </w:r>
          </w:p>
          <w:p>
            <w:pPr>
              <w:pStyle w:val="22"/>
              <w:spacing w:line="360" w:lineRule="auto"/>
              <w:ind w:firstLine="0" w:firstLineChars="0"/>
              <w:rPr>
                <w:rFonts w:hint="default" w:eastAsia="宋体"/>
                <w:lang w:val="en-US" w:eastAsia="zh-CN"/>
              </w:rPr>
            </w:pPr>
            <w:r>
              <w:rPr>
                <w:rFonts w:hint="eastAsia" w:ascii="宋体" w:hAnsi="宋体" w:eastAsia="宋体" w:cs="Arial"/>
                <w:kern w:val="2"/>
                <w:szCs w:val="24"/>
                <w:lang w:val="en-US" w:eastAsia="zh-CN"/>
              </w:rPr>
              <w:t>注：本项目满分20分。</w:t>
            </w:r>
          </w:p>
        </w:tc>
        <w:tc>
          <w:tcPr>
            <w:tcW w:w="1119" w:type="dxa"/>
            <w:noWrap w:val="0"/>
            <w:vAlign w:val="center"/>
          </w:tcPr>
          <w:p>
            <w:pPr>
              <w:spacing w:line="360" w:lineRule="auto"/>
              <w:jc w:val="center"/>
              <w:rPr>
                <w:rFonts w:ascii="宋体" w:hAnsi="宋体" w:cs="Arial"/>
                <w:sz w:val="24"/>
                <w:szCs w:val="24"/>
              </w:rPr>
            </w:pPr>
            <w:r>
              <w:rPr>
                <w:rFonts w:ascii="宋体" w:hAnsi="宋体" w:cs="Arial"/>
                <w:sz w:val="24"/>
                <w:szCs w:val="24"/>
              </w:rPr>
              <w:t>0-</w:t>
            </w:r>
            <w:r>
              <w:rPr>
                <w:rFonts w:hint="eastAsia" w:ascii="宋体" w:hAnsi="宋体" w:cs="Arial"/>
                <w:sz w:val="24"/>
                <w:szCs w:val="24"/>
                <w:lang w:val="en-US" w:eastAsia="zh-CN"/>
              </w:rPr>
              <w:t>2</w:t>
            </w:r>
            <w:r>
              <w:rPr>
                <w:rFonts w:hint="eastAsia" w:ascii="宋体" w:hAnsi="宋体" w:cs="Arial"/>
                <w:sz w:val="24"/>
                <w:szCs w:val="24"/>
              </w:rPr>
              <w:t>0</w:t>
            </w:r>
            <w:r>
              <w:rPr>
                <w:rFonts w:ascii="宋体" w:hAnsi="宋体" w:cs="Arial"/>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3" w:type="dxa"/>
            <w:noWrap w:val="0"/>
            <w:vAlign w:val="center"/>
          </w:tcPr>
          <w:p>
            <w:pPr>
              <w:spacing w:line="360" w:lineRule="auto"/>
              <w:jc w:val="center"/>
              <w:rPr>
                <w:rFonts w:hint="default" w:ascii="宋体" w:hAnsi="宋体" w:eastAsia="宋体" w:cs="Arial"/>
                <w:sz w:val="24"/>
                <w:szCs w:val="24"/>
                <w:lang w:val="en-US" w:eastAsia="zh-CN"/>
              </w:rPr>
            </w:pPr>
            <w:r>
              <w:rPr>
                <w:rFonts w:hint="eastAsia" w:ascii="宋体" w:hAnsi="宋体" w:cs="Arial"/>
                <w:sz w:val="24"/>
                <w:szCs w:val="24"/>
                <w:lang w:val="en-US" w:eastAsia="zh-CN"/>
              </w:rPr>
              <w:t>类似经验</w:t>
            </w:r>
          </w:p>
        </w:tc>
        <w:tc>
          <w:tcPr>
            <w:tcW w:w="7032" w:type="dxa"/>
            <w:noWrap w:val="0"/>
            <w:vAlign w:val="center"/>
          </w:tcPr>
          <w:p>
            <w:pPr>
              <w:pStyle w:val="22"/>
              <w:spacing w:line="360" w:lineRule="auto"/>
              <w:ind w:firstLine="0" w:firstLineChars="0"/>
              <w:rPr>
                <w:rFonts w:hint="eastAsia" w:ascii="宋体" w:hAnsi="宋体" w:cs="Arial"/>
                <w:kern w:val="2"/>
                <w:szCs w:val="24"/>
              </w:rPr>
            </w:pPr>
            <w:r>
              <w:rPr>
                <w:rFonts w:hint="eastAsia" w:ascii="宋体" w:hAnsi="宋体" w:eastAsia="宋体" w:cs="Arial"/>
                <w:kern w:val="2"/>
                <w:szCs w:val="24"/>
                <w:lang w:val="en-US" w:eastAsia="zh-CN"/>
              </w:rPr>
              <w:t>比选申请人</w:t>
            </w:r>
            <w:r>
              <w:rPr>
                <w:rFonts w:hint="eastAsia" w:ascii="宋体" w:hAnsi="宋体" w:eastAsia="宋体" w:cs="Arial"/>
                <w:kern w:val="2"/>
                <w:sz w:val="24"/>
                <w:szCs w:val="24"/>
                <w:lang w:val="en-US" w:eastAsia="zh-CN" w:bidi="ar-SA"/>
              </w:rPr>
              <w:t>曾经开展过医疗保障方面审计工作的得6分，每多一年加1分，最多加4分；未开展过得</w:t>
            </w:r>
            <w:r>
              <w:rPr>
                <w:rFonts w:hint="eastAsia" w:ascii="宋体" w:hAnsi="宋体" w:cs="Arial"/>
                <w:kern w:val="2"/>
                <w:sz w:val="24"/>
                <w:szCs w:val="24"/>
                <w:lang w:val="en-US" w:eastAsia="zh-CN" w:bidi="ar-SA"/>
              </w:rPr>
              <w:t>3</w:t>
            </w:r>
            <w:r>
              <w:rPr>
                <w:rFonts w:hint="eastAsia" w:ascii="宋体" w:hAnsi="宋体" w:eastAsia="宋体" w:cs="Arial"/>
                <w:kern w:val="2"/>
                <w:sz w:val="24"/>
                <w:szCs w:val="24"/>
                <w:lang w:val="en-US" w:eastAsia="zh-CN" w:bidi="ar-SA"/>
              </w:rPr>
              <w:t>分。</w:t>
            </w:r>
          </w:p>
        </w:tc>
        <w:tc>
          <w:tcPr>
            <w:tcW w:w="1119" w:type="dxa"/>
            <w:noWrap w:val="0"/>
            <w:vAlign w:val="center"/>
          </w:tcPr>
          <w:p>
            <w:pPr>
              <w:spacing w:line="360" w:lineRule="auto"/>
              <w:jc w:val="center"/>
              <w:rPr>
                <w:rFonts w:ascii="宋体" w:hAnsi="宋体" w:cs="Arial"/>
                <w:sz w:val="24"/>
                <w:szCs w:val="24"/>
              </w:rPr>
            </w:pPr>
            <w:r>
              <w:rPr>
                <w:rFonts w:hint="eastAsia" w:ascii="宋体" w:hAnsi="宋体" w:cs="Arial"/>
                <w:sz w:val="24"/>
                <w:szCs w:val="24"/>
                <w:lang w:val="en-US" w:eastAsia="zh-CN"/>
              </w:rPr>
              <w:t>0</w:t>
            </w:r>
            <w:r>
              <w:rPr>
                <w:rFonts w:ascii="宋体" w:hAnsi="宋体" w:cs="Arial"/>
                <w:sz w:val="24"/>
                <w:szCs w:val="24"/>
              </w:rPr>
              <w:t>-</w:t>
            </w:r>
            <w:r>
              <w:rPr>
                <w:rFonts w:hint="eastAsia" w:ascii="宋体" w:hAnsi="宋体" w:cs="Arial"/>
                <w:sz w:val="24"/>
                <w:szCs w:val="24"/>
                <w:lang w:val="en-US" w:eastAsia="zh-CN"/>
              </w:rPr>
              <w:t>10</w:t>
            </w:r>
            <w:r>
              <w:rPr>
                <w:rFonts w:ascii="宋体" w:hAnsi="宋体" w:cs="Arial"/>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183" w:type="dxa"/>
            <w:noWrap w:val="0"/>
            <w:vAlign w:val="center"/>
          </w:tcPr>
          <w:p>
            <w:pPr>
              <w:spacing w:line="360" w:lineRule="auto"/>
              <w:jc w:val="center"/>
              <w:rPr>
                <w:rFonts w:hint="default" w:ascii="宋体" w:hAnsi="宋体" w:eastAsia="宋体" w:cs="Arial"/>
                <w:sz w:val="24"/>
                <w:szCs w:val="24"/>
                <w:lang w:val="en-US" w:eastAsia="zh-CN"/>
              </w:rPr>
            </w:pPr>
            <w:r>
              <w:rPr>
                <w:rFonts w:hint="eastAsia" w:ascii="宋体" w:hAnsi="宋体" w:cs="Arial"/>
                <w:sz w:val="24"/>
                <w:szCs w:val="24"/>
                <w:lang w:val="en-US" w:eastAsia="zh-CN"/>
              </w:rPr>
              <w:t>人员配备</w:t>
            </w:r>
          </w:p>
        </w:tc>
        <w:tc>
          <w:tcPr>
            <w:tcW w:w="7032" w:type="dxa"/>
            <w:noWrap w:val="0"/>
            <w:vAlign w:val="center"/>
          </w:tcPr>
          <w:p>
            <w:pPr>
              <w:spacing w:line="360" w:lineRule="auto"/>
              <w:rPr>
                <w:rFonts w:hint="default" w:ascii="宋体" w:hAnsi="宋体" w:cs="Arial"/>
                <w:sz w:val="24"/>
                <w:szCs w:val="24"/>
                <w:lang w:val="en-US"/>
              </w:rPr>
            </w:pPr>
            <w:r>
              <w:rPr>
                <w:rFonts w:hint="eastAsia" w:ascii="宋体" w:hAnsi="宋体" w:eastAsia="宋体" w:cs="Arial"/>
                <w:kern w:val="2"/>
                <w:sz w:val="24"/>
                <w:szCs w:val="24"/>
                <w:lang w:val="en-US" w:eastAsia="zh-CN" w:bidi="ar-SA"/>
              </w:rPr>
              <w:t>根据比选申请人提供的审计人员和</w:t>
            </w:r>
            <w:r>
              <w:rPr>
                <w:rFonts w:hint="eastAsia" w:ascii="宋体" w:hAnsi="宋体" w:cs="Arial"/>
                <w:kern w:val="2"/>
                <w:sz w:val="24"/>
                <w:szCs w:val="24"/>
                <w:lang w:val="en-US" w:eastAsia="zh-CN" w:bidi="ar-SA"/>
              </w:rPr>
              <w:t>医保数据处理</w:t>
            </w:r>
            <w:r>
              <w:rPr>
                <w:rFonts w:hint="eastAsia" w:ascii="宋体" w:hAnsi="宋体" w:eastAsia="宋体" w:cs="Arial"/>
                <w:kern w:val="2"/>
                <w:sz w:val="24"/>
                <w:szCs w:val="24"/>
                <w:lang w:val="en-US" w:eastAsia="zh-CN" w:bidi="ar-SA"/>
              </w:rPr>
              <w:t>能力以其提供的相关佐证材料（如职称证、注册证等）进行评价得分，最优者得满分</w:t>
            </w:r>
            <w:r>
              <w:rPr>
                <w:rFonts w:hint="eastAsia" w:ascii="宋体" w:hAnsi="宋体" w:cs="Arial"/>
                <w:kern w:val="2"/>
                <w:sz w:val="24"/>
                <w:szCs w:val="24"/>
                <w:lang w:val="en-US" w:eastAsia="zh-CN" w:bidi="ar-SA"/>
              </w:rPr>
              <w:t>5</w:t>
            </w:r>
            <w:r>
              <w:rPr>
                <w:rFonts w:hint="eastAsia" w:ascii="宋体" w:hAnsi="宋体" w:eastAsia="宋体" w:cs="Arial"/>
                <w:kern w:val="2"/>
                <w:sz w:val="24"/>
                <w:szCs w:val="24"/>
                <w:lang w:val="en-US" w:eastAsia="zh-CN" w:bidi="ar-SA"/>
              </w:rPr>
              <w:t>0分，以此为基准，依次各减少得分</w:t>
            </w:r>
            <w:r>
              <w:rPr>
                <w:rFonts w:hint="eastAsia" w:ascii="宋体" w:hAnsi="宋体" w:cs="Arial"/>
                <w:kern w:val="2"/>
                <w:sz w:val="24"/>
                <w:szCs w:val="24"/>
                <w:lang w:val="en-US" w:eastAsia="zh-CN" w:bidi="ar-SA"/>
              </w:rPr>
              <w:t>5</w:t>
            </w:r>
            <w:r>
              <w:rPr>
                <w:rFonts w:hint="eastAsia" w:ascii="宋体" w:hAnsi="宋体" w:eastAsia="宋体" w:cs="Arial"/>
                <w:kern w:val="2"/>
                <w:sz w:val="24"/>
                <w:szCs w:val="24"/>
                <w:lang w:val="en-US" w:eastAsia="zh-CN" w:bidi="ar-SA"/>
              </w:rPr>
              <w:t>分。</w:t>
            </w:r>
          </w:p>
        </w:tc>
        <w:tc>
          <w:tcPr>
            <w:tcW w:w="1119" w:type="dxa"/>
            <w:noWrap w:val="0"/>
            <w:vAlign w:val="center"/>
          </w:tcPr>
          <w:p>
            <w:pPr>
              <w:spacing w:line="360" w:lineRule="auto"/>
              <w:jc w:val="center"/>
              <w:rPr>
                <w:rFonts w:ascii="宋体" w:hAnsi="宋体" w:cs="Arial"/>
                <w:sz w:val="24"/>
                <w:szCs w:val="24"/>
              </w:rPr>
            </w:pPr>
            <w:r>
              <w:rPr>
                <w:rFonts w:hint="eastAsia" w:ascii="宋体" w:hAnsi="宋体" w:cs="Arial"/>
                <w:sz w:val="24"/>
                <w:szCs w:val="24"/>
                <w:lang w:val="en-US" w:eastAsia="zh-CN"/>
              </w:rPr>
              <w:t>0</w:t>
            </w:r>
            <w:r>
              <w:rPr>
                <w:rFonts w:ascii="宋体" w:hAnsi="宋体" w:cs="Arial"/>
                <w:sz w:val="24"/>
                <w:szCs w:val="24"/>
              </w:rPr>
              <w:t>-</w:t>
            </w:r>
            <w:r>
              <w:rPr>
                <w:rFonts w:hint="eastAsia" w:ascii="宋体" w:hAnsi="宋体" w:cs="Arial"/>
                <w:sz w:val="24"/>
                <w:szCs w:val="24"/>
                <w:lang w:val="en-US" w:eastAsia="zh-CN"/>
              </w:rPr>
              <w:t>50</w:t>
            </w:r>
            <w:r>
              <w:rPr>
                <w:rFonts w:ascii="宋体" w:hAnsi="宋体" w:cs="Arial"/>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183" w:type="dxa"/>
            <w:noWrap w:val="0"/>
            <w:vAlign w:val="center"/>
          </w:tcPr>
          <w:p>
            <w:pPr>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价格分</w:t>
            </w:r>
          </w:p>
        </w:tc>
        <w:tc>
          <w:tcPr>
            <w:tcW w:w="7032" w:type="dxa"/>
            <w:noWrap w:val="0"/>
            <w:vAlign w:val="center"/>
          </w:tcPr>
          <w:p>
            <w:pPr>
              <w:widowControl/>
              <w:spacing w:line="400" w:lineRule="exact"/>
              <w:rPr>
                <w:rFonts w:hint="eastAsia" w:ascii="宋体" w:hAnsi="宋体"/>
                <w:sz w:val="24"/>
                <w:szCs w:val="24"/>
              </w:rPr>
            </w:pPr>
            <w:r>
              <w:rPr>
                <w:rFonts w:hint="eastAsia" w:ascii="宋体" w:hAnsi="宋体"/>
                <w:sz w:val="24"/>
                <w:szCs w:val="24"/>
              </w:rPr>
              <w:t>价格分统一采用低价优先法，即满足</w:t>
            </w:r>
            <w:r>
              <w:rPr>
                <w:rFonts w:hint="eastAsia" w:ascii="宋体" w:hAnsi="宋体"/>
                <w:sz w:val="24"/>
                <w:szCs w:val="24"/>
                <w:lang w:val="en-US" w:eastAsia="zh-CN"/>
              </w:rPr>
              <w:t>比选</w:t>
            </w:r>
            <w:r>
              <w:rPr>
                <w:rFonts w:hint="eastAsia" w:ascii="宋体" w:hAnsi="宋体"/>
                <w:sz w:val="24"/>
                <w:szCs w:val="24"/>
              </w:rPr>
              <w:t>文件要求且价格最低的报价为评</w:t>
            </w:r>
            <w:r>
              <w:rPr>
                <w:rFonts w:hint="eastAsia" w:ascii="宋体" w:hAnsi="宋体"/>
                <w:sz w:val="24"/>
                <w:szCs w:val="24"/>
                <w:lang w:val="en-US" w:eastAsia="zh-CN"/>
              </w:rPr>
              <w:t>审</w:t>
            </w:r>
            <w:r>
              <w:rPr>
                <w:rFonts w:hint="eastAsia" w:ascii="宋体" w:hAnsi="宋体"/>
                <w:sz w:val="24"/>
                <w:szCs w:val="24"/>
              </w:rPr>
              <w:t>基准价，其价格分为满分</w:t>
            </w:r>
            <w:r>
              <w:rPr>
                <w:rFonts w:hint="eastAsia" w:ascii="宋体" w:hAnsi="宋体"/>
                <w:sz w:val="24"/>
                <w:szCs w:val="24"/>
                <w:u w:val="single"/>
              </w:rPr>
              <w:t xml:space="preserve"> </w:t>
            </w:r>
            <w:r>
              <w:rPr>
                <w:rFonts w:hint="eastAsia" w:ascii="宋体" w:hAnsi="宋体"/>
                <w:sz w:val="24"/>
                <w:szCs w:val="24"/>
                <w:u w:val="single"/>
                <w:lang w:val="en-US" w:eastAsia="zh-CN"/>
              </w:rPr>
              <w:t>20</w:t>
            </w:r>
            <w:r>
              <w:rPr>
                <w:rFonts w:hint="eastAsia" w:ascii="宋体" w:hAnsi="宋体"/>
                <w:sz w:val="24"/>
                <w:szCs w:val="24"/>
                <w:u w:val="single"/>
              </w:rPr>
              <w:t xml:space="preserve"> </w:t>
            </w:r>
            <w:r>
              <w:rPr>
                <w:rFonts w:hint="eastAsia" w:ascii="宋体" w:hAnsi="宋体"/>
                <w:sz w:val="24"/>
                <w:szCs w:val="24"/>
              </w:rPr>
              <w:t>分。其他</w:t>
            </w:r>
            <w:r>
              <w:rPr>
                <w:rFonts w:hint="eastAsia" w:ascii="宋体" w:hAnsi="宋体"/>
                <w:sz w:val="24"/>
                <w:szCs w:val="24"/>
                <w:lang w:val="en-US" w:eastAsia="zh-CN"/>
              </w:rPr>
              <w:t>比选申请人</w:t>
            </w:r>
            <w:r>
              <w:rPr>
                <w:rFonts w:hint="eastAsia" w:ascii="宋体" w:hAnsi="宋体"/>
                <w:sz w:val="24"/>
                <w:szCs w:val="24"/>
              </w:rPr>
              <w:t>的价格分统一按照下列公式计算：</w:t>
            </w:r>
          </w:p>
          <w:p>
            <w:pPr>
              <w:pStyle w:val="22"/>
              <w:spacing w:line="360" w:lineRule="auto"/>
              <w:ind w:firstLine="0" w:firstLineChars="0"/>
              <w:rPr>
                <w:rFonts w:hint="eastAsia" w:ascii="宋体" w:hAnsi="宋体"/>
              </w:rPr>
            </w:pPr>
            <w:r>
              <w:rPr>
                <w:rFonts w:hint="eastAsia" w:ascii="宋体" w:hAnsi="宋体"/>
                <w:sz w:val="24"/>
                <w:szCs w:val="24"/>
              </w:rPr>
              <w:t>报价得分＝（评</w:t>
            </w:r>
            <w:r>
              <w:rPr>
                <w:rFonts w:hint="eastAsia" w:ascii="宋体" w:hAnsi="宋体"/>
                <w:sz w:val="24"/>
                <w:szCs w:val="24"/>
                <w:lang w:val="en-US" w:eastAsia="zh-CN"/>
              </w:rPr>
              <w:t>审</w:t>
            </w:r>
            <w:r>
              <w:rPr>
                <w:rFonts w:hint="eastAsia" w:ascii="宋体" w:hAnsi="宋体"/>
                <w:sz w:val="24"/>
                <w:szCs w:val="24"/>
              </w:rPr>
              <w:t>基准价/报价）×</w:t>
            </w:r>
            <w:r>
              <w:rPr>
                <w:rFonts w:hint="eastAsia" w:ascii="宋体" w:hAnsi="宋体"/>
                <w:sz w:val="24"/>
                <w:szCs w:val="24"/>
                <w:u w:val="single"/>
              </w:rPr>
              <w:t xml:space="preserve"> </w:t>
            </w:r>
            <w:r>
              <w:rPr>
                <w:rFonts w:hint="default" w:ascii="宋体" w:hAnsi="宋体"/>
                <w:sz w:val="24"/>
                <w:szCs w:val="24"/>
                <w:u w:val="single"/>
                <w:lang w:val="en" w:eastAsia="zh-CN"/>
              </w:rPr>
              <w:t>2</w:t>
            </w:r>
            <w:r>
              <w:rPr>
                <w:rFonts w:hint="eastAsia" w:ascii="宋体" w:hAnsi="宋体"/>
                <w:sz w:val="24"/>
                <w:szCs w:val="24"/>
                <w:u w:val="single"/>
                <w:lang w:val="en-US" w:eastAsia="zh-CN"/>
              </w:rPr>
              <w:t>0</w:t>
            </w:r>
            <w:r>
              <w:rPr>
                <w:rFonts w:hint="eastAsia" w:ascii="宋体" w:hAnsi="宋体"/>
                <w:sz w:val="24"/>
                <w:szCs w:val="24"/>
                <w:u w:val="single"/>
              </w:rPr>
              <w:t xml:space="preserve"> </w:t>
            </w:r>
            <w:r>
              <w:rPr>
                <w:rFonts w:hint="eastAsia" w:ascii="宋体" w:hAnsi="宋体"/>
                <w:sz w:val="24"/>
                <w:szCs w:val="24"/>
              </w:rPr>
              <w:t>％×100</w:t>
            </w:r>
          </w:p>
        </w:tc>
        <w:tc>
          <w:tcPr>
            <w:tcW w:w="1119" w:type="dxa"/>
            <w:noWrap w:val="0"/>
            <w:vAlign w:val="center"/>
          </w:tcPr>
          <w:p>
            <w:pPr>
              <w:spacing w:line="360" w:lineRule="auto"/>
              <w:jc w:val="center"/>
              <w:rPr>
                <w:rFonts w:ascii="宋体" w:hAnsi="宋体" w:cs="Arial"/>
                <w:sz w:val="24"/>
                <w:szCs w:val="24"/>
              </w:rPr>
            </w:pPr>
            <w:r>
              <w:rPr>
                <w:rFonts w:ascii="宋体" w:hAnsi="宋体" w:cs="Arial"/>
                <w:sz w:val="24"/>
                <w:szCs w:val="24"/>
              </w:rPr>
              <w:t>0-</w:t>
            </w:r>
            <w:r>
              <w:rPr>
                <w:rFonts w:hint="eastAsia" w:ascii="宋体" w:hAnsi="宋体" w:cs="Arial"/>
                <w:sz w:val="24"/>
                <w:szCs w:val="24"/>
                <w:lang w:val="en-US" w:eastAsia="zh-CN"/>
              </w:rPr>
              <w:t>2</w:t>
            </w:r>
            <w:r>
              <w:rPr>
                <w:rFonts w:hint="eastAsia" w:ascii="宋体" w:hAnsi="宋体" w:cs="Arial"/>
                <w:sz w:val="24"/>
                <w:szCs w:val="24"/>
              </w:rPr>
              <w:t>0</w:t>
            </w:r>
            <w:r>
              <w:rPr>
                <w:rFonts w:ascii="宋体" w:hAnsi="宋体" w:cs="Arial"/>
                <w:sz w:val="24"/>
                <w:szCs w:val="24"/>
              </w:rPr>
              <w:t>分</w:t>
            </w:r>
          </w:p>
        </w:tc>
      </w:tr>
    </w:tbl>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3.确定中选原则</w:t>
      </w:r>
      <w:bookmarkStart w:id="9" w:name="_GoBack"/>
      <w:bookmarkEnd w:id="9"/>
    </w:p>
    <w:p>
      <w:pPr>
        <w:widowControl/>
        <w:spacing w:line="360" w:lineRule="auto"/>
        <w:ind w:firstLine="480" w:firstLineChars="200"/>
        <w:jc w:val="left"/>
        <w:rPr>
          <w:rFonts w:hint="eastAsia" w:ascii="宋体" w:hAnsi="宋体" w:cs="Arial"/>
          <w:kern w:val="0"/>
          <w:sz w:val="24"/>
          <w:szCs w:val="24"/>
        </w:rPr>
      </w:pPr>
      <w:r>
        <w:rPr>
          <w:rFonts w:ascii="宋体" w:hAnsi="宋体" w:cs="Arial"/>
          <w:kern w:val="0"/>
          <w:sz w:val="24"/>
          <w:szCs w:val="24"/>
        </w:rPr>
        <w:t>3.1</w:t>
      </w:r>
      <w:r>
        <w:rPr>
          <w:rFonts w:hint="eastAsia" w:ascii="宋体" w:hAnsi="宋体" w:cs="Arial"/>
          <w:kern w:val="0"/>
          <w:sz w:val="24"/>
          <w:szCs w:val="24"/>
        </w:rPr>
        <w:t>得分将以所有评委打分的平均值为最后得分。</w:t>
      </w:r>
      <w:r>
        <w:rPr>
          <w:rFonts w:ascii="宋体" w:hAnsi="宋体" w:cs="Arial"/>
          <w:kern w:val="0"/>
          <w:sz w:val="24"/>
          <w:szCs w:val="24"/>
        </w:rPr>
        <w:t>评审专家组</w:t>
      </w:r>
      <w:r>
        <w:rPr>
          <w:rFonts w:hint="eastAsia" w:ascii="宋体" w:hAnsi="宋体" w:cs="Arial"/>
          <w:kern w:val="0"/>
          <w:sz w:val="24"/>
          <w:szCs w:val="24"/>
        </w:rPr>
        <w:t>按照最终评审得分从按得分</w:t>
      </w:r>
      <w:r>
        <w:rPr>
          <w:rFonts w:hint="eastAsia" w:ascii="宋体" w:hAnsi="宋体" w:cs="Arial"/>
          <w:kern w:val="0"/>
          <w:sz w:val="24"/>
          <w:szCs w:val="24"/>
          <w:lang w:val="en-US" w:eastAsia="zh-CN"/>
        </w:rPr>
        <w:t>由</w:t>
      </w:r>
      <w:r>
        <w:rPr>
          <w:rFonts w:hint="eastAsia" w:ascii="宋体" w:hAnsi="宋体" w:cs="Arial"/>
          <w:kern w:val="0"/>
          <w:sz w:val="24"/>
          <w:szCs w:val="24"/>
        </w:rPr>
        <w:t>高</w:t>
      </w:r>
      <w:r>
        <w:rPr>
          <w:rFonts w:hint="eastAsia" w:ascii="宋体" w:hAnsi="宋体" w:cs="Arial"/>
          <w:kern w:val="0"/>
          <w:sz w:val="24"/>
          <w:szCs w:val="24"/>
          <w:lang w:val="en-US" w:eastAsia="zh-CN"/>
        </w:rPr>
        <w:t>到</w:t>
      </w:r>
      <w:r>
        <w:rPr>
          <w:rFonts w:hint="eastAsia" w:ascii="宋体" w:hAnsi="宋体" w:cs="Arial"/>
          <w:kern w:val="0"/>
          <w:sz w:val="24"/>
          <w:szCs w:val="24"/>
        </w:rPr>
        <w:t>低</w:t>
      </w:r>
      <w:r>
        <w:rPr>
          <w:rFonts w:hint="eastAsia" w:ascii="宋体" w:hAnsi="宋体" w:cs="Arial"/>
          <w:kern w:val="0"/>
          <w:sz w:val="24"/>
          <w:szCs w:val="24"/>
          <w:lang w:val="en-US" w:eastAsia="zh-CN"/>
        </w:rPr>
        <w:t>依次</w:t>
      </w:r>
      <w:r>
        <w:rPr>
          <w:rFonts w:hint="eastAsia" w:ascii="宋体" w:hAnsi="宋体" w:cs="Arial"/>
          <w:kern w:val="0"/>
          <w:sz w:val="24"/>
          <w:szCs w:val="24"/>
        </w:rPr>
        <w:t>排序，</w:t>
      </w:r>
      <w:r>
        <w:rPr>
          <w:rFonts w:hint="eastAsia" w:ascii="宋体" w:hAnsi="宋体" w:cs="Arial"/>
          <w:kern w:val="0"/>
          <w:sz w:val="24"/>
          <w:szCs w:val="24"/>
          <w:lang w:val="en-US" w:eastAsia="zh-CN"/>
        </w:rPr>
        <w:t>得分最高的为中选人</w:t>
      </w:r>
      <w:r>
        <w:rPr>
          <w:rFonts w:hint="eastAsia" w:ascii="宋体" w:hAnsi="宋体" w:cs="Arial"/>
          <w:kern w:val="0"/>
          <w:sz w:val="24"/>
          <w:szCs w:val="24"/>
        </w:rPr>
        <w:t>。得分相同的情况下，</w:t>
      </w:r>
      <w:r>
        <w:rPr>
          <w:rFonts w:hint="eastAsia" w:ascii="宋体" w:hAnsi="宋体" w:cs="Arial"/>
          <w:kern w:val="0"/>
          <w:sz w:val="24"/>
          <w:szCs w:val="24"/>
          <w:lang w:val="en-US" w:eastAsia="zh-CN"/>
        </w:rPr>
        <w:t>报价低的优先；</w:t>
      </w:r>
      <w:r>
        <w:rPr>
          <w:rFonts w:hint="eastAsia" w:ascii="宋体" w:hAnsi="宋体" w:cs="Arial"/>
          <w:kern w:val="0"/>
          <w:sz w:val="24"/>
          <w:szCs w:val="24"/>
        </w:rPr>
        <w:t>得分相同</w:t>
      </w:r>
      <w:r>
        <w:rPr>
          <w:rFonts w:hint="eastAsia" w:ascii="宋体" w:hAnsi="宋体" w:cs="Arial"/>
          <w:kern w:val="0"/>
          <w:sz w:val="24"/>
          <w:szCs w:val="24"/>
          <w:lang w:eastAsia="zh-CN"/>
        </w:rPr>
        <w:t>、</w:t>
      </w:r>
      <w:r>
        <w:rPr>
          <w:rFonts w:hint="eastAsia" w:ascii="宋体" w:hAnsi="宋体" w:cs="Arial"/>
          <w:kern w:val="0"/>
          <w:sz w:val="24"/>
          <w:szCs w:val="24"/>
          <w:lang w:val="en-US" w:eastAsia="zh-CN"/>
        </w:rPr>
        <w:t>报价相同的情况下，由比选人摇号确定顺序</w:t>
      </w:r>
      <w:r>
        <w:rPr>
          <w:rFonts w:hint="eastAsia" w:ascii="宋体" w:hAnsi="宋体" w:cs="Arial"/>
          <w:kern w:val="0"/>
          <w:sz w:val="24"/>
          <w:szCs w:val="24"/>
        </w:rPr>
        <w:t>。</w:t>
      </w:r>
    </w:p>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lang w:val="en-US" w:eastAsia="zh-CN"/>
        </w:rPr>
        <w:t>2</w:t>
      </w:r>
      <w:r>
        <w:rPr>
          <w:rFonts w:ascii="宋体" w:hAnsi="宋体" w:cs="Arial"/>
          <w:kern w:val="0"/>
          <w:sz w:val="24"/>
          <w:szCs w:val="24"/>
        </w:rPr>
        <w:t>中选人放弃中选、因不可抗力不能履行合同或者被查实存在影响中选结果的违法行为等情形，不符合中选条件的，</w:t>
      </w:r>
      <w:r>
        <w:rPr>
          <w:rFonts w:hint="eastAsia" w:ascii="宋体" w:hAnsi="宋体" w:cs="Arial"/>
          <w:kern w:val="0"/>
          <w:sz w:val="24"/>
          <w:szCs w:val="24"/>
        </w:rPr>
        <w:t>比选人</w:t>
      </w:r>
      <w:r>
        <w:rPr>
          <w:rFonts w:ascii="宋体" w:hAnsi="宋体" w:cs="Arial"/>
          <w:kern w:val="0"/>
          <w:sz w:val="24"/>
          <w:szCs w:val="24"/>
        </w:rPr>
        <w:t>可以按照评审专家组提出的中选候选</w:t>
      </w:r>
      <w:r>
        <w:rPr>
          <w:rFonts w:hint="eastAsia" w:ascii="宋体" w:hAnsi="宋体" w:cs="Arial"/>
          <w:kern w:val="0"/>
          <w:sz w:val="24"/>
          <w:szCs w:val="24"/>
        </w:rPr>
        <w:t>人</w:t>
      </w:r>
      <w:r>
        <w:rPr>
          <w:rFonts w:ascii="宋体" w:hAnsi="宋体" w:cs="Arial"/>
          <w:kern w:val="0"/>
          <w:sz w:val="24"/>
          <w:szCs w:val="24"/>
        </w:rPr>
        <w:t>名单排序依次确定其他中选候选人为中选人，也可以重新</w:t>
      </w:r>
      <w:r>
        <w:rPr>
          <w:rFonts w:hint="eastAsia" w:ascii="宋体" w:hAnsi="宋体" w:cs="Arial"/>
          <w:kern w:val="0"/>
          <w:sz w:val="24"/>
          <w:szCs w:val="24"/>
        </w:rPr>
        <w:t>进行</w:t>
      </w:r>
      <w:r>
        <w:rPr>
          <w:rFonts w:ascii="宋体" w:hAnsi="宋体" w:cs="Arial"/>
          <w:kern w:val="0"/>
          <w:sz w:val="24"/>
          <w:szCs w:val="24"/>
        </w:rPr>
        <w:t>比选。</w:t>
      </w:r>
    </w:p>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lang w:val="en-US" w:eastAsia="zh-CN"/>
        </w:rPr>
        <w:t>3</w:t>
      </w:r>
      <w:r>
        <w:rPr>
          <w:rFonts w:hint="eastAsia" w:ascii="宋体" w:hAnsi="宋体" w:cs="Arial"/>
          <w:kern w:val="0"/>
          <w:sz w:val="24"/>
          <w:szCs w:val="24"/>
        </w:rPr>
        <w:t>比选申请人</w:t>
      </w:r>
      <w:r>
        <w:rPr>
          <w:rFonts w:ascii="宋体" w:hAnsi="宋体" w:cs="Arial"/>
          <w:kern w:val="0"/>
          <w:sz w:val="24"/>
          <w:szCs w:val="24"/>
        </w:rPr>
        <w:t>参与比选过程中的所有费用，均自行承担。</w:t>
      </w:r>
    </w:p>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lang w:val="en-US" w:eastAsia="zh-CN"/>
        </w:rPr>
        <w:t>4</w:t>
      </w:r>
      <w:r>
        <w:rPr>
          <w:rFonts w:ascii="宋体" w:hAnsi="宋体" w:cs="Arial"/>
          <w:kern w:val="0"/>
          <w:sz w:val="24"/>
          <w:szCs w:val="24"/>
        </w:rPr>
        <w:t>出现下列情形之一的，应予</w:t>
      </w:r>
      <w:r>
        <w:rPr>
          <w:rFonts w:hint="eastAsia" w:ascii="宋体" w:hAnsi="宋体" w:cs="Arial"/>
          <w:kern w:val="0"/>
          <w:sz w:val="24"/>
          <w:szCs w:val="24"/>
        </w:rPr>
        <w:t>终止比选</w:t>
      </w:r>
      <w:r>
        <w:rPr>
          <w:rFonts w:ascii="宋体" w:hAnsi="宋体" w:cs="Arial"/>
          <w:kern w:val="0"/>
          <w:sz w:val="24"/>
          <w:szCs w:val="24"/>
        </w:rPr>
        <w:t>：</w:t>
      </w:r>
    </w:p>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lang w:val="en-US" w:eastAsia="zh-CN"/>
        </w:rPr>
        <w:t>4</w:t>
      </w:r>
      <w:r>
        <w:rPr>
          <w:rFonts w:ascii="宋体" w:hAnsi="宋体" w:cs="Arial"/>
          <w:kern w:val="0"/>
          <w:sz w:val="24"/>
          <w:szCs w:val="24"/>
        </w:rPr>
        <w:t>.</w:t>
      </w:r>
      <w:r>
        <w:rPr>
          <w:rFonts w:hint="eastAsia" w:ascii="宋体" w:hAnsi="宋体" w:cs="Arial"/>
          <w:kern w:val="0"/>
          <w:sz w:val="24"/>
          <w:szCs w:val="24"/>
          <w:lang w:val="en-US" w:eastAsia="zh-CN"/>
        </w:rPr>
        <w:t>1</w:t>
      </w:r>
      <w:r>
        <w:rPr>
          <w:rFonts w:ascii="宋体" w:hAnsi="宋体" w:cs="Arial"/>
          <w:kern w:val="0"/>
          <w:sz w:val="24"/>
          <w:szCs w:val="24"/>
        </w:rPr>
        <w:t>出现影响公正的违</w:t>
      </w:r>
      <w:r>
        <w:rPr>
          <w:rFonts w:hint="eastAsia" w:ascii="宋体" w:hAnsi="宋体" w:cs="Arial"/>
          <w:kern w:val="0"/>
          <w:sz w:val="24"/>
          <w:szCs w:val="24"/>
        </w:rPr>
        <w:t>纪</w:t>
      </w:r>
      <w:r>
        <w:rPr>
          <w:rFonts w:ascii="宋体" w:hAnsi="宋体" w:cs="Arial"/>
          <w:kern w:val="0"/>
          <w:sz w:val="24"/>
          <w:szCs w:val="24"/>
        </w:rPr>
        <w:t>、违规行为的；</w:t>
      </w:r>
    </w:p>
    <w:p>
      <w:pPr>
        <w:widowControl/>
        <w:spacing w:line="360" w:lineRule="auto"/>
        <w:ind w:firstLine="480" w:firstLineChars="200"/>
        <w:jc w:val="left"/>
        <w:rPr>
          <w:rFonts w:ascii="宋体" w:hAnsi="宋体" w:cs="Arial"/>
          <w:kern w:val="0"/>
          <w:sz w:val="24"/>
          <w:szCs w:val="24"/>
        </w:rPr>
      </w:pPr>
      <w:r>
        <w:rPr>
          <w:rFonts w:ascii="宋体" w:hAnsi="宋体" w:cs="Arial"/>
          <w:kern w:val="0"/>
          <w:sz w:val="24"/>
          <w:szCs w:val="24"/>
        </w:rPr>
        <w:t>3.</w:t>
      </w:r>
      <w:r>
        <w:rPr>
          <w:rFonts w:hint="eastAsia" w:ascii="宋体" w:hAnsi="宋体" w:cs="Arial"/>
          <w:kern w:val="0"/>
          <w:sz w:val="24"/>
          <w:szCs w:val="24"/>
          <w:lang w:val="en-US" w:eastAsia="zh-CN"/>
        </w:rPr>
        <w:t>4</w:t>
      </w:r>
      <w:r>
        <w:rPr>
          <w:rFonts w:ascii="宋体" w:hAnsi="宋体" w:cs="Arial"/>
          <w:kern w:val="0"/>
          <w:sz w:val="24"/>
          <w:szCs w:val="24"/>
        </w:rPr>
        <w:t>.</w:t>
      </w:r>
      <w:r>
        <w:rPr>
          <w:rFonts w:hint="eastAsia" w:ascii="宋体" w:hAnsi="宋体" w:cs="Arial"/>
          <w:kern w:val="0"/>
          <w:sz w:val="24"/>
          <w:szCs w:val="24"/>
          <w:lang w:val="en-US" w:eastAsia="zh-CN"/>
        </w:rPr>
        <w:t>2</w:t>
      </w:r>
      <w:r>
        <w:rPr>
          <w:rFonts w:ascii="宋体" w:hAnsi="宋体" w:cs="Arial"/>
          <w:kern w:val="0"/>
          <w:sz w:val="24"/>
          <w:szCs w:val="24"/>
        </w:rPr>
        <w:t>因重大变故，</w:t>
      </w:r>
      <w:r>
        <w:rPr>
          <w:rFonts w:hint="eastAsia" w:ascii="宋体" w:hAnsi="宋体" w:cs="Arial"/>
          <w:kern w:val="0"/>
          <w:sz w:val="24"/>
          <w:szCs w:val="24"/>
        </w:rPr>
        <w:t>比选计划</w:t>
      </w:r>
      <w:r>
        <w:rPr>
          <w:rFonts w:ascii="宋体" w:hAnsi="宋体" w:cs="Arial"/>
          <w:kern w:val="0"/>
          <w:sz w:val="24"/>
          <w:szCs w:val="24"/>
        </w:rPr>
        <w:t>取消的。</w:t>
      </w:r>
    </w:p>
    <w:p>
      <w:pPr>
        <w:pStyle w:val="3"/>
        <w:spacing w:line="360" w:lineRule="auto"/>
        <w:ind w:firstLine="2570" w:firstLineChars="800"/>
        <w:jc w:val="both"/>
        <w:rPr>
          <w:rFonts w:ascii="宋体" w:hAnsi="宋体" w:eastAsia="宋体" w:cs="Arial"/>
        </w:rPr>
      </w:pPr>
      <w:bookmarkStart w:id="7" w:name="_Toc45843486"/>
      <w:r>
        <w:rPr>
          <w:rFonts w:ascii="宋体" w:hAnsi="宋体" w:eastAsia="宋体" w:cs="Arial"/>
        </w:rPr>
        <w:t>第</w:t>
      </w:r>
      <w:r>
        <w:rPr>
          <w:rFonts w:hint="eastAsia" w:ascii="宋体" w:hAnsi="宋体" w:eastAsia="宋体" w:cs="Arial"/>
        </w:rPr>
        <w:t>六</w:t>
      </w:r>
      <w:r>
        <w:rPr>
          <w:rFonts w:ascii="宋体" w:hAnsi="宋体" w:eastAsia="宋体" w:cs="Arial"/>
        </w:rPr>
        <w:t>章 合同条款及格式</w:t>
      </w:r>
      <w:bookmarkEnd w:id="7"/>
    </w:p>
    <w:p>
      <w:pPr>
        <w:pStyle w:val="12"/>
        <w:spacing w:line="360" w:lineRule="auto"/>
        <w:ind w:firstLine="2529" w:firstLineChars="900"/>
        <w:jc w:val="both"/>
        <w:rPr>
          <w:rFonts w:ascii="宋体" w:hAnsi="宋体" w:eastAsia="宋体" w:cs="Arial"/>
          <w:b/>
          <w:kern w:val="0"/>
          <w:sz w:val="28"/>
          <w:szCs w:val="24"/>
        </w:rPr>
      </w:pPr>
      <w:r>
        <w:rPr>
          <w:rFonts w:ascii="宋体" w:hAnsi="宋体" w:eastAsia="宋体" w:cs="Arial"/>
          <w:b/>
          <w:kern w:val="0"/>
          <w:sz w:val="28"/>
          <w:szCs w:val="24"/>
        </w:rPr>
        <w:t>（比选过后，由</w:t>
      </w:r>
      <w:r>
        <w:rPr>
          <w:rFonts w:hint="eastAsia" w:ascii="宋体" w:hAnsi="宋体" w:eastAsia="宋体" w:cs="Arial"/>
          <w:b/>
          <w:kern w:val="0"/>
          <w:sz w:val="28"/>
          <w:szCs w:val="24"/>
          <w:lang w:val="en-US" w:eastAsia="zh-CN"/>
        </w:rPr>
        <w:t>双方协商拟定</w:t>
      </w:r>
      <w:r>
        <w:rPr>
          <w:rFonts w:ascii="宋体" w:hAnsi="宋体" w:eastAsia="宋体" w:cs="Arial"/>
          <w:b/>
          <w:kern w:val="0"/>
          <w:sz w:val="28"/>
          <w:szCs w:val="24"/>
        </w:rPr>
        <w:t>）</w:t>
      </w:r>
      <w:bookmarkStart w:id="8" w:name="_Toc45843487"/>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rPr>
          <w:rFonts w:hint="eastAsia" w:ascii="宋体" w:hAnsi="宋体" w:eastAsia="宋体" w:cs="Arial"/>
          <w:b/>
          <w:kern w:val="0"/>
          <w:sz w:val="28"/>
          <w:szCs w:val="24"/>
          <w:lang w:eastAsia="zh-CN"/>
        </w:rPr>
      </w:pPr>
    </w:p>
    <w:p>
      <w:pPr>
        <w:pStyle w:val="12"/>
        <w:spacing w:line="360" w:lineRule="auto"/>
        <w:ind w:firstLine="2529" w:firstLineChars="900"/>
        <w:jc w:val="both"/>
      </w:pPr>
      <w:r>
        <w:rPr>
          <w:rFonts w:hint="eastAsia" w:ascii="宋体" w:hAnsi="宋体" w:eastAsia="宋体" w:cs="Arial"/>
          <w:b/>
          <w:kern w:val="0"/>
          <w:sz w:val="28"/>
          <w:szCs w:val="24"/>
          <w:lang w:eastAsia="zh-CN"/>
        </w:rPr>
        <w:t>第七章</w:t>
      </w:r>
      <w:r>
        <w:rPr>
          <w:rFonts w:hint="eastAsia" w:ascii="宋体" w:hAnsi="宋体" w:eastAsia="宋体" w:cs="Arial"/>
          <w:b/>
          <w:kern w:val="0"/>
          <w:sz w:val="28"/>
          <w:szCs w:val="24"/>
          <w:lang w:val="en-US" w:eastAsia="zh-CN"/>
        </w:rPr>
        <w:t xml:space="preserve"> </w:t>
      </w:r>
      <w:r>
        <w:rPr>
          <w:rFonts w:hint="eastAsia" w:ascii="宋体" w:hAnsi="宋体" w:eastAsia="宋体" w:cs="Arial"/>
          <w:b/>
          <w:kern w:val="0"/>
          <w:sz w:val="28"/>
          <w:szCs w:val="24"/>
          <w:lang w:eastAsia="zh-CN"/>
        </w:rPr>
        <w:t>比选申请文件格式</w:t>
      </w:r>
      <w:bookmarkEnd w:id="8"/>
    </w:p>
    <w:p/>
    <w:p>
      <w:pPr>
        <w:spacing w:line="360" w:lineRule="auto"/>
        <w:jc w:val="right"/>
        <w:rPr>
          <w:rFonts w:ascii="宋体" w:hAnsi="宋体" w:cs="Arial"/>
          <w:sz w:val="30"/>
          <w:szCs w:val="30"/>
        </w:rPr>
      </w:pPr>
      <w:r>
        <w:rPr>
          <w:rFonts w:ascii="宋体" w:hAnsi="宋体" w:cs="Arial"/>
          <w:sz w:val="30"/>
          <w:szCs w:val="30"/>
        </w:rPr>
        <mc:AlternateContent>
          <mc:Choice Requires="wps">
            <w:drawing>
              <wp:anchor distT="0" distB="0" distL="114300" distR="114300" simplePos="0" relativeHeight="251659264" behindDoc="0" locked="0" layoutInCell="1" allowOverlap="1">
                <wp:simplePos x="0" y="0"/>
                <wp:positionH relativeFrom="column">
                  <wp:posOffset>3860165</wp:posOffset>
                </wp:positionH>
                <wp:positionV relativeFrom="paragraph">
                  <wp:posOffset>31750</wp:posOffset>
                </wp:positionV>
                <wp:extent cx="1430655" cy="408940"/>
                <wp:effectExtent l="4445" t="4445" r="5080" b="15240"/>
                <wp:wrapNone/>
                <wp:docPr id="9" name="矩形 9"/>
                <wp:cNvGraphicFramePr/>
                <a:graphic xmlns:a="http://schemas.openxmlformats.org/drawingml/2006/main">
                  <a:graphicData uri="http://schemas.microsoft.com/office/word/2010/wordprocessingShape">
                    <wps:wsp>
                      <wps:cNvSpPr/>
                      <wps:spPr>
                        <a:xfrm>
                          <a:off x="0" y="0"/>
                          <a:ext cx="1430655" cy="408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黑体" w:hAnsi="黑体" w:eastAsia="黑体"/>
                              </w:rPr>
                            </w:pPr>
                            <w:r>
                              <w:rPr>
                                <w:rFonts w:hint="eastAsia" w:ascii="黑体" w:hAnsi="黑体" w:eastAsia="黑体"/>
                                <w:sz w:val="30"/>
                                <w:szCs w:val="30"/>
                              </w:rPr>
                              <w:t>正本（或副本）</w:t>
                            </w:r>
                          </w:p>
                        </w:txbxContent>
                      </wps:txbx>
                      <wps:bodyPr upright="true"/>
                    </wps:wsp>
                  </a:graphicData>
                </a:graphic>
              </wp:anchor>
            </w:drawing>
          </mc:Choice>
          <mc:Fallback>
            <w:pict>
              <v:rect id="_x0000_s1026" o:spid="_x0000_s1026" o:spt="1" style="position:absolute;left:0pt;margin-left:303.95pt;margin-top:2.5pt;height:32.2pt;width:112.65pt;z-index:251659264;mso-width-relative:page;mso-height-relative:page;" fillcolor="#FFFFFF" filled="t" stroked="t" coordsize="21600,21600" o:gfxdata="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I4tB4dcAAAAIAQAADwAAAAAAAAABACAAAAA4AAAAZHJz&#10;L2Rvd25yZXYueG1sUEsBAhQAFAAAAAgAh07iQMUYQ+zvAQAA7AMAAA4AAAAAAAAAAQAgAAAAPAEA&#10;AGRycy9lMm9Eb2MueG1sUEsFBgAAAAAGAAYAWQEAAJ0FAAAAAA==&#10;">
                <v:fill on="t" focussize="0,0"/>
                <v:stroke color="#000000" joinstyle="miter"/>
                <v:imagedata o:title=""/>
                <o:lock v:ext="edit" aspectratio="f"/>
                <v:textbox>
                  <w:txbxContent>
                    <w:p>
                      <w:pPr>
                        <w:rPr>
                          <w:rFonts w:ascii="黑体" w:hAnsi="黑体" w:eastAsia="黑体"/>
                        </w:rPr>
                      </w:pPr>
                      <w:r>
                        <w:rPr>
                          <w:rFonts w:hint="eastAsia" w:ascii="黑体" w:hAnsi="黑体" w:eastAsia="黑体"/>
                          <w:sz w:val="30"/>
                          <w:szCs w:val="30"/>
                        </w:rPr>
                        <w:t>正本（或副本）</w:t>
                      </w:r>
                    </w:p>
                  </w:txbxContent>
                </v:textbox>
              </v:rect>
            </w:pict>
          </mc:Fallback>
        </mc:AlternateContent>
      </w:r>
    </w:p>
    <w:p>
      <w:pPr>
        <w:spacing w:line="360" w:lineRule="auto"/>
        <w:jc w:val="right"/>
        <w:rPr>
          <w:rFonts w:ascii="宋体" w:hAnsi="宋体" w:cs="Arial"/>
          <w:sz w:val="30"/>
          <w:szCs w:val="30"/>
        </w:rPr>
      </w:pPr>
    </w:p>
    <w:p>
      <w:pPr>
        <w:spacing w:line="360" w:lineRule="auto"/>
        <w:jc w:val="center"/>
        <w:rPr>
          <w:rFonts w:hint="eastAsia" w:ascii="宋体" w:hAnsi="宋体" w:cs="Arial"/>
          <w:b/>
          <w:bCs/>
          <w:kern w:val="0"/>
          <w:sz w:val="48"/>
          <w:szCs w:val="48"/>
          <w:lang w:val="zh-CN"/>
        </w:rPr>
      </w:pPr>
      <w:r>
        <w:rPr>
          <w:rFonts w:hint="eastAsia" w:ascii="宋体" w:hAnsi="宋体" w:cs="Arial"/>
          <w:b/>
          <w:bCs/>
          <w:kern w:val="0"/>
          <w:sz w:val="48"/>
          <w:szCs w:val="48"/>
          <w:lang w:val="zh-CN"/>
        </w:rPr>
        <w:t>六安市医疗保障经办机构服务管理行为自查自纠审计服务项目</w:t>
      </w:r>
    </w:p>
    <w:p>
      <w:pPr>
        <w:spacing w:line="360" w:lineRule="auto"/>
        <w:jc w:val="center"/>
        <w:rPr>
          <w:rFonts w:hint="eastAsia" w:ascii="宋体" w:hAnsi="宋体" w:cs="Arial"/>
          <w:kern w:val="0"/>
          <w:sz w:val="84"/>
          <w:szCs w:val="84"/>
          <w:lang w:val="zh-CN"/>
        </w:rPr>
      </w:pPr>
    </w:p>
    <w:p>
      <w:pPr>
        <w:spacing w:line="360" w:lineRule="auto"/>
        <w:jc w:val="center"/>
        <w:rPr>
          <w:rFonts w:hint="eastAsia" w:ascii="宋体" w:hAnsi="宋体" w:cs="Arial"/>
          <w:kern w:val="0"/>
          <w:sz w:val="84"/>
          <w:szCs w:val="84"/>
          <w:lang w:val="zh-CN"/>
        </w:rPr>
      </w:pPr>
      <w:r>
        <w:rPr>
          <w:rFonts w:hint="eastAsia" w:ascii="宋体" w:hAnsi="宋体" w:cs="Arial"/>
          <w:kern w:val="0"/>
          <w:sz w:val="84"/>
          <w:szCs w:val="84"/>
          <w:lang w:val="zh-CN"/>
        </w:rPr>
        <w:t>申</w:t>
      </w:r>
    </w:p>
    <w:p>
      <w:pPr>
        <w:spacing w:line="360" w:lineRule="auto"/>
        <w:jc w:val="center"/>
        <w:rPr>
          <w:rFonts w:ascii="宋体" w:hAnsi="宋体" w:cs="Arial"/>
          <w:kern w:val="0"/>
          <w:sz w:val="84"/>
          <w:szCs w:val="84"/>
          <w:lang w:val="zh-CN"/>
        </w:rPr>
      </w:pPr>
      <w:r>
        <w:rPr>
          <w:rFonts w:hint="eastAsia" w:ascii="宋体" w:hAnsi="宋体" w:cs="Arial"/>
          <w:kern w:val="0"/>
          <w:sz w:val="84"/>
          <w:szCs w:val="84"/>
          <w:lang w:val="zh-CN"/>
        </w:rPr>
        <w:t>请</w:t>
      </w:r>
    </w:p>
    <w:p>
      <w:pPr>
        <w:spacing w:line="360" w:lineRule="auto"/>
        <w:jc w:val="center"/>
        <w:rPr>
          <w:rFonts w:ascii="宋体" w:hAnsi="宋体" w:cs="Arial"/>
          <w:kern w:val="0"/>
          <w:sz w:val="84"/>
          <w:szCs w:val="84"/>
          <w:lang w:val="zh-CN"/>
        </w:rPr>
      </w:pPr>
      <w:r>
        <w:rPr>
          <w:rFonts w:ascii="宋体" w:hAnsi="宋体" w:cs="Arial"/>
          <w:kern w:val="0"/>
          <w:sz w:val="84"/>
          <w:szCs w:val="84"/>
          <w:lang w:val="zh-CN"/>
        </w:rPr>
        <w:t>文</w:t>
      </w:r>
    </w:p>
    <w:p>
      <w:pPr>
        <w:spacing w:line="360" w:lineRule="auto"/>
        <w:jc w:val="center"/>
        <w:rPr>
          <w:rFonts w:ascii="宋体" w:hAnsi="宋体" w:cs="Arial"/>
          <w:kern w:val="0"/>
          <w:sz w:val="84"/>
          <w:szCs w:val="84"/>
          <w:lang w:val="zh-CN"/>
        </w:rPr>
      </w:pPr>
      <w:r>
        <w:rPr>
          <w:rFonts w:ascii="宋体" w:hAnsi="宋体" w:cs="Arial"/>
          <w:kern w:val="0"/>
          <w:sz w:val="84"/>
          <w:szCs w:val="84"/>
          <w:lang w:val="zh-CN"/>
        </w:rPr>
        <w:t>件</w:t>
      </w:r>
    </w:p>
    <w:p>
      <w:pPr>
        <w:spacing w:line="360" w:lineRule="auto"/>
        <w:rPr>
          <w:rFonts w:ascii="宋体" w:hAnsi="宋体" w:cs="Arial"/>
          <w:sz w:val="28"/>
          <w:u w:val="single"/>
        </w:rPr>
      </w:pPr>
      <w:r>
        <w:rPr>
          <w:rFonts w:hint="eastAsia" w:ascii="宋体" w:hAnsi="宋体" w:cs="Arial"/>
          <w:sz w:val="28"/>
        </w:rPr>
        <w:t>比选申请人</w:t>
      </w:r>
      <w:r>
        <w:rPr>
          <w:rFonts w:ascii="宋体" w:hAnsi="宋体" w:cs="Arial"/>
          <w:sz w:val="28"/>
        </w:rPr>
        <w:t>：</w:t>
      </w:r>
      <w:r>
        <w:rPr>
          <w:rFonts w:hint="eastAsia" w:ascii="宋体" w:hAnsi="宋体" w:cs="Arial"/>
          <w:sz w:val="28"/>
          <w:u w:val="single"/>
        </w:rPr>
        <w:t xml:space="preserve">                 </w:t>
      </w:r>
      <w:r>
        <w:rPr>
          <w:rFonts w:ascii="宋体" w:hAnsi="宋体" w:cs="Arial"/>
          <w:sz w:val="28"/>
        </w:rPr>
        <w:t>（全称并加盖单位公章）</w:t>
      </w:r>
    </w:p>
    <w:p>
      <w:pPr>
        <w:rPr>
          <w:rFonts w:ascii="宋体" w:hAnsi="宋体" w:cs="Arial"/>
          <w:sz w:val="28"/>
        </w:rPr>
      </w:pPr>
      <w:r>
        <w:rPr>
          <w:rFonts w:ascii="宋体" w:hAnsi="宋体" w:cs="Arial"/>
          <w:sz w:val="28"/>
        </w:rPr>
        <w:t>法定代表人：</w:t>
      </w:r>
      <w:r>
        <w:rPr>
          <w:rFonts w:hint="eastAsia" w:ascii="宋体" w:hAnsi="宋体" w:cs="Arial"/>
          <w:sz w:val="28"/>
        </w:rPr>
        <w:t xml:space="preserve"> </w:t>
      </w:r>
      <w:r>
        <w:rPr>
          <w:rFonts w:hint="eastAsia" w:ascii="宋体" w:hAnsi="宋体" w:cs="Arial"/>
          <w:sz w:val="28"/>
          <w:u w:val="single"/>
        </w:rPr>
        <w:t xml:space="preserve">                   </w:t>
      </w:r>
      <w:r>
        <w:rPr>
          <w:rFonts w:ascii="宋体" w:hAnsi="宋体" w:cs="Arial"/>
          <w:sz w:val="28"/>
        </w:rPr>
        <w:t xml:space="preserve">（盖章或签字）     </w:t>
      </w:r>
    </w:p>
    <w:p>
      <w:pPr>
        <w:spacing w:line="360" w:lineRule="auto"/>
        <w:ind w:firstLine="3360" w:firstLineChars="1200"/>
        <w:rPr>
          <w:rFonts w:ascii="宋体" w:hAnsi="宋体" w:cs="Arial"/>
          <w:sz w:val="28"/>
        </w:rPr>
      </w:pPr>
      <w:r>
        <w:rPr>
          <w:rFonts w:ascii="宋体" w:hAnsi="宋体" w:cs="Arial"/>
          <w:sz w:val="28"/>
          <w:u w:val="single"/>
        </w:rPr>
        <w:t xml:space="preserve">       </w:t>
      </w:r>
      <w:r>
        <w:rPr>
          <w:rFonts w:ascii="宋体" w:hAnsi="宋体" w:cs="Arial"/>
          <w:sz w:val="28"/>
        </w:rPr>
        <w:t>年</w:t>
      </w:r>
      <w:r>
        <w:rPr>
          <w:rFonts w:ascii="宋体" w:hAnsi="宋体" w:cs="Arial"/>
          <w:sz w:val="28"/>
          <w:u w:val="single"/>
        </w:rPr>
        <w:t xml:space="preserve">    </w:t>
      </w:r>
      <w:r>
        <w:rPr>
          <w:rFonts w:ascii="宋体" w:hAnsi="宋体" w:cs="Arial"/>
          <w:sz w:val="28"/>
        </w:rPr>
        <w:t>月</w:t>
      </w:r>
      <w:r>
        <w:rPr>
          <w:rFonts w:ascii="宋体" w:hAnsi="宋体" w:cs="Arial"/>
          <w:sz w:val="28"/>
          <w:u w:val="single"/>
        </w:rPr>
        <w:t xml:space="preserve">    </w:t>
      </w:r>
      <w:r>
        <w:rPr>
          <w:rFonts w:ascii="宋体" w:hAnsi="宋体" w:cs="Arial"/>
          <w:sz w:val="28"/>
        </w:rPr>
        <w:t>日</w:t>
      </w: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rPr>
      </w:pPr>
      <w:r>
        <w:rPr>
          <w:rFonts w:ascii="宋体" w:hAnsi="宋体" w:cs="Arial"/>
          <w:kern w:val="0"/>
          <w:sz w:val="32"/>
        </w:rPr>
        <w:t>1.</w:t>
      </w:r>
      <w:r>
        <w:rPr>
          <w:rFonts w:hint="eastAsia" w:ascii="宋体" w:hAnsi="宋体" w:cs="Arial"/>
          <w:kern w:val="0"/>
          <w:sz w:val="32"/>
        </w:rPr>
        <w:t>比选申请</w:t>
      </w:r>
      <w:r>
        <w:rPr>
          <w:rFonts w:ascii="宋体" w:hAnsi="宋体" w:cs="Arial"/>
          <w:kern w:val="0"/>
          <w:sz w:val="32"/>
        </w:rPr>
        <w:t>函</w:t>
      </w:r>
    </w:p>
    <w:p>
      <w:pPr>
        <w:widowControl/>
        <w:spacing w:before="100" w:beforeAutospacing="1" w:after="100" w:afterAutospacing="1" w:line="360" w:lineRule="auto"/>
        <w:jc w:val="center"/>
        <w:rPr>
          <w:rFonts w:ascii="宋体" w:hAnsi="宋体" w:cs="Arial"/>
          <w:b/>
          <w:kern w:val="0"/>
          <w:sz w:val="36"/>
          <w:szCs w:val="36"/>
        </w:rPr>
      </w:pPr>
      <w:r>
        <w:rPr>
          <w:rFonts w:hint="eastAsia" w:ascii="宋体" w:hAnsi="宋体" w:cs="Arial"/>
          <w:b/>
          <w:kern w:val="0"/>
          <w:sz w:val="36"/>
          <w:szCs w:val="36"/>
        </w:rPr>
        <w:t>比选申请</w:t>
      </w:r>
      <w:r>
        <w:rPr>
          <w:rFonts w:ascii="宋体" w:hAnsi="宋体" w:cs="Arial"/>
          <w:b/>
          <w:kern w:val="0"/>
          <w:sz w:val="36"/>
          <w:szCs w:val="36"/>
        </w:rPr>
        <w:t>函</w:t>
      </w:r>
    </w:p>
    <w:p>
      <w:pPr>
        <w:pStyle w:val="7"/>
        <w:spacing w:line="360" w:lineRule="auto"/>
        <w:rPr>
          <w:rFonts w:hint="eastAsia" w:ascii="宋体" w:hAnsi="宋体" w:cs="楷体"/>
          <w:sz w:val="24"/>
          <w:szCs w:val="24"/>
        </w:rPr>
      </w:pPr>
      <w:r>
        <w:rPr>
          <w:rFonts w:hint="eastAsia" w:ascii="宋体" w:hAnsi="宋体" w:cs="楷体"/>
          <w:sz w:val="24"/>
          <w:szCs w:val="24"/>
        </w:rPr>
        <w:t>致：</w:t>
      </w:r>
      <w:r>
        <w:rPr>
          <w:rFonts w:hint="eastAsia" w:ascii="宋体" w:hAnsi="宋体" w:cs="楷体"/>
          <w:sz w:val="24"/>
          <w:szCs w:val="24"/>
          <w:lang w:eastAsia="zh-CN"/>
        </w:rPr>
        <w:t>六安市医疗保障局</w:t>
      </w:r>
      <w:r>
        <w:rPr>
          <w:rFonts w:hint="eastAsia" w:ascii="宋体" w:hAnsi="宋体" w:cs="楷体"/>
          <w:sz w:val="24"/>
          <w:szCs w:val="24"/>
        </w:rPr>
        <w:t xml:space="preserve">    </w:t>
      </w:r>
    </w:p>
    <w:p>
      <w:pPr>
        <w:spacing w:line="360" w:lineRule="auto"/>
        <w:ind w:firstLine="480" w:firstLineChars="200"/>
        <w:rPr>
          <w:rFonts w:ascii="宋体" w:hAnsi="宋体" w:cs="Arial"/>
          <w:sz w:val="24"/>
          <w:szCs w:val="24"/>
        </w:rPr>
      </w:pPr>
      <w:r>
        <w:rPr>
          <w:rFonts w:ascii="宋体" w:hAnsi="宋体" w:cs="Arial"/>
          <w:sz w:val="24"/>
          <w:szCs w:val="24"/>
        </w:rPr>
        <w:t>根据贵单位“</w:t>
      </w:r>
      <w:r>
        <w:rPr>
          <w:rFonts w:hint="eastAsia" w:ascii="宋体" w:hAnsi="宋体" w:cs="Arial"/>
          <w:sz w:val="24"/>
          <w:szCs w:val="18"/>
        </w:rPr>
        <w:t>六安市医疗保障经办机构服务管理行为自查自纠审计服务项目</w:t>
      </w:r>
      <w:r>
        <w:rPr>
          <w:rFonts w:ascii="宋体" w:hAnsi="宋体" w:cs="Arial"/>
          <w:sz w:val="24"/>
          <w:szCs w:val="24"/>
        </w:rPr>
        <w:t>”</w:t>
      </w:r>
      <w:r>
        <w:rPr>
          <w:rFonts w:hint="eastAsia" w:ascii="宋体" w:hAnsi="宋体" w:cs="Arial"/>
          <w:sz w:val="24"/>
          <w:szCs w:val="24"/>
        </w:rPr>
        <w:t>比选文件</w:t>
      </w:r>
      <w:r>
        <w:rPr>
          <w:rFonts w:ascii="宋体" w:hAnsi="宋体" w:cs="Arial"/>
          <w:sz w:val="24"/>
          <w:szCs w:val="24"/>
        </w:rPr>
        <w:t>的要求，正式授权</w:t>
      </w:r>
      <w:r>
        <w:rPr>
          <w:rFonts w:ascii="宋体" w:hAnsi="宋体" w:cs="Arial"/>
          <w:sz w:val="24"/>
          <w:szCs w:val="24"/>
          <w:u w:val="single"/>
        </w:rPr>
        <w:t xml:space="preserve">        </w:t>
      </w:r>
      <w:r>
        <w:rPr>
          <w:rFonts w:ascii="宋体" w:hAnsi="宋体" w:cs="Arial"/>
          <w:sz w:val="24"/>
          <w:szCs w:val="24"/>
        </w:rPr>
        <w:t>（姓名）代表</w:t>
      </w:r>
      <w:r>
        <w:rPr>
          <w:rFonts w:hint="eastAsia" w:ascii="宋体" w:hAnsi="宋体" w:cs="Arial"/>
          <w:sz w:val="24"/>
          <w:szCs w:val="24"/>
        </w:rPr>
        <w:t>比选申请人</w:t>
      </w:r>
      <w:r>
        <w:rPr>
          <w:rFonts w:ascii="宋体" w:hAnsi="宋体" w:cs="Arial"/>
          <w:sz w:val="24"/>
          <w:szCs w:val="24"/>
          <w:u w:val="single"/>
        </w:rPr>
        <w:t xml:space="preserve">                    </w:t>
      </w:r>
      <w:r>
        <w:rPr>
          <w:rFonts w:ascii="宋体" w:hAnsi="宋体" w:cs="Arial"/>
          <w:sz w:val="24"/>
          <w:szCs w:val="24"/>
        </w:rPr>
        <w:t>（全称）提交下述文件正本一份和副本</w:t>
      </w:r>
      <w:r>
        <w:rPr>
          <w:rFonts w:hint="eastAsia" w:ascii="宋体" w:hAnsi="宋体" w:cs="Arial"/>
          <w:sz w:val="24"/>
          <w:szCs w:val="24"/>
          <w:lang w:val="en-US" w:eastAsia="zh-CN"/>
        </w:rPr>
        <w:t>三</w:t>
      </w:r>
      <w:r>
        <w:rPr>
          <w:rFonts w:ascii="宋体" w:hAnsi="宋体" w:cs="Arial"/>
          <w:sz w:val="24"/>
          <w:szCs w:val="24"/>
        </w:rPr>
        <w:t>份，参与</w:t>
      </w:r>
      <w:r>
        <w:rPr>
          <w:rFonts w:hint="eastAsia" w:ascii="宋体" w:hAnsi="宋体" w:cs="Arial"/>
          <w:sz w:val="24"/>
          <w:szCs w:val="24"/>
        </w:rPr>
        <w:t>比选</w:t>
      </w:r>
      <w:r>
        <w:rPr>
          <w:rFonts w:ascii="宋体" w:hAnsi="宋体" w:cs="Arial"/>
          <w:sz w:val="24"/>
          <w:szCs w:val="24"/>
        </w:rPr>
        <w:t>。</w:t>
      </w:r>
    </w:p>
    <w:p>
      <w:pPr>
        <w:spacing w:line="360" w:lineRule="auto"/>
        <w:ind w:firstLine="480" w:firstLineChars="200"/>
        <w:rPr>
          <w:rFonts w:ascii="宋体" w:hAnsi="宋体" w:cs="Arial"/>
          <w:sz w:val="24"/>
          <w:szCs w:val="24"/>
        </w:rPr>
      </w:pPr>
      <w:r>
        <w:rPr>
          <w:rFonts w:ascii="宋体" w:hAnsi="宋体" w:cs="Arial"/>
          <w:sz w:val="24"/>
          <w:szCs w:val="24"/>
        </w:rPr>
        <w:t>根据此函，</w:t>
      </w:r>
      <w:r>
        <w:rPr>
          <w:rFonts w:hint="eastAsia" w:ascii="宋体" w:hAnsi="宋体" w:cs="Arial"/>
          <w:sz w:val="24"/>
          <w:szCs w:val="24"/>
        </w:rPr>
        <w:t>比选申请人</w:t>
      </w:r>
      <w:r>
        <w:rPr>
          <w:rFonts w:ascii="宋体" w:hAnsi="宋体" w:cs="Arial"/>
          <w:sz w:val="24"/>
          <w:szCs w:val="24"/>
        </w:rPr>
        <w:t>代表宣布同意如下：</w:t>
      </w:r>
    </w:p>
    <w:p>
      <w:pPr>
        <w:spacing w:line="360" w:lineRule="auto"/>
        <w:ind w:firstLine="480" w:firstLineChars="200"/>
        <w:rPr>
          <w:rFonts w:ascii="宋体" w:hAnsi="宋体" w:cs="Arial"/>
          <w:sz w:val="24"/>
          <w:szCs w:val="24"/>
        </w:rPr>
      </w:pPr>
      <w:r>
        <w:rPr>
          <w:rFonts w:hint="eastAsia" w:ascii="宋体" w:hAnsi="宋体" w:cs="Arial"/>
          <w:sz w:val="24"/>
          <w:szCs w:val="24"/>
        </w:rPr>
        <w:t>1</w:t>
      </w:r>
      <w:r>
        <w:rPr>
          <w:rFonts w:ascii="宋体" w:hAnsi="宋体" w:cs="Arial"/>
          <w:sz w:val="24"/>
          <w:szCs w:val="24"/>
        </w:rPr>
        <w:t>.本单位将按本次</w:t>
      </w:r>
      <w:r>
        <w:rPr>
          <w:rFonts w:hint="eastAsia" w:ascii="宋体" w:hAnsi="宋体" w:cs="Arial"/>
          <w:sz w:val="24"/>
          <w:szCs w:val="24"/>
        </w:rPr>
        <w:t>比选文件</w:t>
      </w:r>
      <w:r>
        <w:rPr>
          <w:rFonts w:ascii="宋体" w:hAnsi="宋体" w:cs="Arial"/>
          <w:sz w:val="24"/>
          <w:szCs w:val="24"/>
        </w:rPr>
        <w:t>的规定履行合同责任和义务。</w:t>
      </w:r>
    </w:p>
    <w:p>
      <w:pPr>
        <w:spacing w:line="360" w:lineRule="auto"/>
        <w:ind w:firstLine="480" w:firstLineChars="200"/>
        <w:rPr>
          <w:rFonts w:ascii="宋体" w:hAnsi="宋体" w:cs="Arial"/>
          <w:sz w:val="24"/>
          <w:szCs w:val="24"/>
        </w:rPr>
      </w:pPr>
      <w:r>
        <w:rPr>
          <w:rFonts w:hint="eastAsia" w:ascii="宋体" w:hAnsi="宋体" w:cs="Arial"/>
          <w:sz w:val="24"/>
          <w:szCs w:val="24"/>
        </w:rPr>
        <w:t>2</w:t>
      </w:r>
      <w:r>
        <w:rPr>
          <w:rFonts w:ascii="宋体" w:hAnsi="宋体" w:cs="Arial"/>
          <w:sz w:val="24"/>
          <w:szCs w:val="24"/>
        </w:rPr>
        <w:t>.本单位已详细审查全部</w:t>
      </w:r>
      <w:r>
        <w:rPr>
          <w:rFonts w:hint="eastAsia" w:ascii="宋体" w:hAnsi="宋体" w:cs="Arial"/>
          <w:sz w:val="24"/>
          <w:szCs w:val="24"/>
        </w:rPr>
        <w:t>比选文件</w:t>
      </w:r>
      <w:r>
        <w:rPr>
          <w:rFonts w:ascii="宋体" w:hAnsi="宋体" w:cs="Arial"/>
          <w:sz w:val="24"/>
          <w:szCs w:val="24"/>
        </w:rPr>
        <w:t>，包括</w:t>
      </w:r>
      <w:r>
        <w:rPr>
          <w:rFonts w:hint="eastAsia" w:ascii="宋体" w:hAnsi="宋体" w:cs="Arial"/>
          <w:sz w:val="24"/>
          <w:szCs w:val="24"/>
        </w:rPr>
        <w:t>比选文件</w:t>
      </w:r>
      <w:r>
        <w:rPr>
          <w:rFonts w:ascii="宋体" w:hAnsi="宋体" w:cs="Arial"/>
          <w:sz w:val="24"/>
          <w:szCs w:val="24"/>
        </w:rPr>
        <w:t>的答疑、澄清、变更或补充（如有）以及全部参考资料和有关附件。我们完全理解并同意放弃对这方面有不明及误解的权利。</w:t>
      </w:r>
    </w:p>
    <w:p>
      <w:pPr>
        <w:spacing w:line="360" w:lineRule="auto"/>
        <w:ind w:firstLine="480" w:firstLineChars="200"/>
        <w:rPr>
          <w:rFonts w:ascii="宋体" w:hAnsi="宋体" w:cs="Arial"/>
          <w:sz w:val="24"/>
          <w:szCs w:val="24"/>
        </w:rPr>
      </w:pPr>
      <w:r>
        <w:rPr>
          <w:rFonts w:hint="eastAsia" w:ascii="宋体" w:hAnsi="宋体" w:cs="Arial"/>
          <w:sz w:val="24"/>
          <w:szCs w:val="24"/>
        </w:rPr>
        <w:t>3</w:t>
      </w:r>
      <w:r>
        <w:rPr>
          <w:rFonts w:ascii="宋体" w:hAnsi="宋体" w:cs="Arial"/>
          <w:sz w:val="24"/>
          <w:szCs w:val="24"/>
        </w:rPr>
        <w:t>.本</w:t>
      </w:r>
      <w:r>
        <w:rPr>
          <w:rFonts w:hint="eastAsia" w:ascii="宋体" w:hAnsi="宋体" w:cs="Arial"/>
          <w:sz w:val="24"/>
          <w:szCs w:val="24"/>
        </w:rPr>
        <w:t>比选申请</w:t>
      </w:r>
      <w:r>
        <w:rPr>
          <w:rFonts w:ascii="宋体" w:hAnsi="宋体" w:cs="Arial"/>
          <w:sz w:val="24"/>
          <w:szCs w:val="24"/>
        </w:rPr>
        <w:t>文件自递交截止日起有效期为</w:t>
      </w:r>
      <w:r>
        <w:rPr>
          <w:rFonts w:hint="eastAsia" w:ascii="宋体" w:hAnsi="宋体" w:cs="Arial"/>
          <w:sz w:val="24"/>
          <w:szCs w:val="24"/>
        </w:rPr>
        <w:t>9</w:t>
      </w:r>
      <w:r>
        <w:rPr>
          <w:rFonts w:ascii="宋体" w:hAnsi="宋体" w:cs="Arial"/>
          <w:sz w:val="24"/>
          <w:szCs w:val="24"/>
        </w:rPr>
        <w:t>0天。</w:t>
      </w:r>
    </w:p>
    <w:p>
      <w:pPr>
        <w:spacing w:line="360" w:lineRule="auto"/>
        <w:ind w:firstLine="480" w:firstLineChars="200"/>
        <w:rPr>
          <w:rFonts w:ascii="宋体" w:hAnsi="宋体" w:cs="Arial"/>
          <w:sz w:val="24"/>
          <w:szCs w:val="24"/>
        </w:rPr>
      </w:pPr>
      <w:r>
        <w:rPr>
          <w:rFonts w:hint="eastAsia" w:ascii="宋体" w:hAnsi="宋体" w:cs="Arial"/>
          <w:sz w:val="24"/>
          <w:szCs w:val="24"/>
        </w:rPr>
        <w:t>4</w:t>
      </w:r>
      <w:r>
        <w:rPr>
          <w:rFonts w:ascii="宋体" w:hAnsi="宋体" w:cs="Arial"/>
          <w:sz w:val="24"/>
          <w:szCs w:val="24"/>
        </w:rPr>
        <w:t>.中选后若不履行</w:t>
      </w:r>
      <w:r>
        <w:rPr>
          <w:rFonts w:hint="eastAsia" w:ascii="宋体" w:hAnsi="宋体" w:cs="Arial"/>
          <w:sz w:val="24"/>
          <w:szCs w:val="24"/>
        </w:rPr>
        <w:t>比选</w:t>
      </w:r>
      <w:r>
        <w:rPr>
          <w:rFonts w:ascii="宋体" w:hAnsi="宋体" w:cs="Arial"/>
          <w:sz w:val="24"/>
          <w:szCs w:val="24"/>
        </w:rPr>
        <w:t>文件的内容要求和各项承诺及义务的则视为违约，中选资格将被取消。</w:t>
      </w:r>
    </w:p>
    <w:p>
      <w:pPr>
        <w:spacing w:line="360" w:lineRule="auto"/>
        <w:ind w:firstLine="480" w:firstLineChars="200"/>
        <w:rPr>
          <w:rFonts w:ascii="宋体" w:hAnsi="宋体" w:cs="Arial"/>
          <w:sz w:val="24"/>
          <w:szCs w:val="24"/>
        </w:rPr>
      </w:pPr>
      <w:r>
        <w:rPr>
          <w:rFonts w:hint="eastAsia" w:ascii="宋体" w:hAnsi="宋体" w:cs="Arial"/>
          <w:sz w:val="24"/>
          <w:szCs w:val="24"/>
        </w:rPr>
        <w:t>5</w:t>
      </w:r>
      <w:r>
        <w:rPr>
          <w:rFonts w:ascii="宋体" w:hAnsi="宋体" w:cs="Arial"/>
          <w:sz w:val="24"/>
          <w:szCs w:val="24"/>
        </w:rPr>
        <w:t>.本单位</w:t>
      </w:r>
      <w:r>
        <w:rPr>
          <w:rFonts w:hint="eastAsia" w:ascii="宋体" w:hAnsi="宋体" w:cs="Arial"/>
          <w:sz w:val="24"/>
          <w:szCs w:val="24"/>
        </w:rPr>
        <w:t>比选申请</w:t>
      </w:r>
      <w:r>
        <w:rPr>
          <w:rFonts w:ascii="宋体" w:hAnsi="宋体" w:cs="Arial"/>
          <w:sz w:val="24"/>
          <w:szCs w:val="24"/>
        </w:rPr>
        <w:t>文件所提供的一切资料均真实无误、及时、有效。企业运营正常（注册登记信息、</w:t>
      </w:r>
      <w:r>
        <w:rPr>
          <w:rFonts w:hint="eastAsia" w:ascii="宋体" w:hAnsi="宋体" w:cs="Arial"/>
          <w:sz w:val="24"/>
          <w:szCs w:val="24"/>
        </w:rPr>
        <w:t>年度公示</w:t>
      </w:r>
      <w:r>
        <w:rPr>
          <w:rFonts w:ascii="宋体" w:hAnsi="宋体" w:cs="Arial"/>
          <w:sz w:val="24"/>
          <w:szCs w:val="24"/>
        </w:rPr>
        <w:t>信息可查），由于本单位提供资料不实而造成的责任和后果由我方承担。我方同意按照贵单位提出的要求，提供与</w:t>
      </w:r>
      <w:r>
        <w:rPr>
          <w:rFonts w:hint="eastAsia" w:ascii="宋体" w:hAnsi="宋体" w:cs="Arial"/>
          <w:sz w:val="24"/>
          <w:szCs w:val="24"/>
        </w:rPr>
        <w:t>比选</w:t>
      </w:r>
      <w:r>
        <w:rPr>
          <w:rFonts w:ascii="宋体" w:hAnsi="宋体" w:cs="Arial"/>
          <w:sz w:val="24"/>
          <w:szCs w:val="24"/>
        </w:rPr>
        <w:t>有关的任何证据、数据或资料。</w:t>
      </w:r>
    </w:p>
    <w:p>
      <w:pPr>
        <w:spacing w:line="360" w:lineRule="auto"/>
        <w:ind w:firstLine="480" w:firstLineChars="200"/>
        <w:rPr>
          <w:rFonts w:hint="eastAsia" w:ascii="宋体" w:hAnsi="宋体" w:cs="Arial"/>
          <w:bCs/>
          <w:sz w:val="24"/>
          <w:szCs w:val="24"/>
        </w:rPr>
      </w:pPr>
      <w:r>
        <w:rPr>
          <w:rFonts w:hint="eastAsia" w:ascii="宋体" w:hAnsi="宋体" w:cs="Arial"/>
          <w:bCs/>
          <w:sz w:val="24"/>
          <w:szCs w:val="24"/>
          <w:lang w:val="en-US" w:eastAsia="zh-CN"/>
        </w:rPr>
        <w:t>6</w:t>
      </w:r>
      <w:r>
        <w:rPr>
          <w:rFonts w:ascii="宋体" w:hAnsi="宋体" w:cs="Arial"/>
          <w:bCs/>
          <w:sz w:val="24"/>
          <w:szCs w:val="24"/>
        </w:rPr>
        <w:t>.</w:t>
      </w:r>
      <w:r>
        <w:rPr>
          <w:rFonts w:hint="eastAsia" w:ascii="宋体" w:hAnsi="宋体" w:cs="Arial"/>
          <w:bCs/>
          <w:sz w:val="24"/>
          <w:szCs w:val="24"/>
        </w:rPr>
        <w:t>其他补充说明：</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w:t>
      </w:r>
    </w:p>
    <w:p>
      <w:pPr>
        <w:spacing w:line="360" w:lineRule="auto"/>
        <w:ind w:firstLine="480" w:firstLineChars="200"/>
        <w:jc w:val="left"/>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名称（全称并加公章）：</w:t>
      </w:r>
    </w:p>
    <w:p>
      <w:pPr>
        <w:widowControl/>
        <w:spacing w:line="360" w:lineRule="auto"/>
        <w:ind w:firstLine="480" w:firstLineChars="200"/>
        <w:jc w:val="left"/>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法定代表人或授权代表（手写签名）：</w:t>
      </w:r>
    </w:p>
    <w:p>
      <w:pPr>
        <w:widowControl/>
        <w:spacing w:line="360" w:lineRule="auto"/>
        <w:ind w:firstLine="480" w:firstLineChars="200"/>
        <w:jc w:val="left"/>
        <w:rPr>
          <w:rFonts w:ascii="宋体" w:hAnsi="宋体" w:cs="Arial"/>
          <w:sz w:val="24"/>
          <w:szCs w:val="24"/>
        </w:rPr>
      </w:pPr>
      <w:r>
        <w:rPr>
          <w:rFonts w:ascii="宋体" w:hAnsi="宋体" w:cs="Arial"/>
          <w:sz w:val="24"/>
          <w:szCs w:val="24"/>
        </w:rPr>
        <w:t>日期：</w:t>
      </w:r>
      <w:r>
        <w:rPr>
          <w:rFonts w:ascii="宋体" w:hAnsi="宋体" w:cs="Arial"/>
          <w:sz w:val="24"/>
          <w:szCs w:val="24"/>
          <w:u w:val="single"/>
        </w:rPr>
        <w:t xml:space="preserve">    </w:t>
      </w:r>
      <w:r>
        <w:rPr>
          <w:rFonts w:ascii="宋体" w:hAnsi="宋体" w:cs="Arial"/>
          <w:sz w:val="24"/>
          <w:szCs w:val="24"/>
        </w:rPr>
        <w:t>年</w:t>
      </w:r>
      <w:r>
        <w:rPr>
          <w:rFonts w:ascii="宋体" w:hAnsi="宋体" w:cs="Arial"/>
          <w:sz w:val="24"/>
          <w:szCs w:val="24"/>
          <w:u w:val="single"/>
        </w:rPr>
        <w:t xml:space="preserve">    </w:t>
      </w:r>
      <w:r>
        <w:rPr>
          <w:rFonts w:ascii="宋体" w:hAnsi="宋体" w:cs="Arial"/>
          <w:sz w:val="24"/>
          <w:szCs w:val="24"/>
        </w:rPr>
        <w:t>月</w:t>
      </w:r>
      <w:r>
        <w:rPr>
          <w:rFonts w:ascii="宋体" w:hAnsi="宋体" w:cs="Arial"/>
          <w:sz w:val="24"/>
          <w:szCs w:val="24"/>
          <w:u w:val="single"/>
        </w:rPr>
        <w:t xml:space="preserve">    </w:t>
      </w:r>
      <w:r>
        <w:rPr>
          <w:rFonts w:ascii="宋体" w:hAnsi="宋体" w:cs="Arial"/>
          <w:sz w:val="24"/>
          <w:szCs w:val="24"/>
        </w:rPr>
        <w:t>日</w:t>
      </w: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rPr>
      </w:pPr>
    </w:p>
    <w:p>
      <w:pPr>
        <w:spacing w:line="360" w:lineRule="auto"/>
        <w:rPr>
          <w:rFonts w:ascii="宋体" w:hAnsi="宋体" w:cs="Arial"/>
          <w:kern w:val="0"/>
          <w:sz w:val="32"/>
          <w:lang w:val="zh-CN"/>
        </w:rPr>
      </w:pPr>
      <w:r>
        <w:rPr>
          <w:rFonts w:ascii="宋体" w:hAnsi="宋体" w:cs="Arial"/>
          <w:kern w:val="0"/>
          <w:sz w:val="32"/>
        </w:rPr>
        <w:t>2.报价函</w:t>
      </w:r>
    </w:p>
    <w:p>
      <w:pPr>
        <w:widowControl/>
        <w:spacing w:before="100" w:beforeAutospacing="1" w:after="100" w:afterAutospacing="1" w:line="360" w:lineRule="auto"/>
        <w:jc w:val="center"/>
        <w:rPr>
          <w:rFonts w:ascii="宋体" w:hAnsi="宋体" w:cs="Arial"/>
          <w:b/>
          <w:kern w:val="0"/>
          <w:sz w:val="36"/>
          <w:szCs w:val="36"/>
        </w:rPr>
      </w:pPr>
      <w:r>
        <w:rPr>
          <w:rFonts w:ascii="宋体" w:hAnsi="宋体" w:cs="Arial"/>
          <w:b/>
          <w:kern w:val="0"/>
          <w:sz w:val="36"/>
          <w:szCs w:val="36"/>
        </w:rPr>
        <w:t>报价函</w:t>
      </w:r>
    </w:p>
    <w:p>
      <w:pPr>
        <w:pStyle w:val="7"/>
        <w:spacing w:line="360" w:lineRule="auto"/>
        <w:rPr>
          <w:rFonts w:hint="eastAsia" w:ascii="宋体" w:hAnsi="宋体" w:cs="楷体"/>
          <w:sz w:val="24"/>
          <w:szCs w:val="24"/>
        </w:rPr>
      </w:pPr>
      <w:r>
        <w:rPr>
          <w:rFonts w:hint="eastAsia" w:ascii="宋体" w:hAnsi="宋体" w:cs="楷体"/>
          <w:sz w:val="24"/>
          <w:szCs w:val="24"/>
        </w:rPr>
        <w:t>致：</w:t>
      </w:r>
      <w:r>
        <w:rPr>
          <w:rFonts w:hint="eastAsia" w:ascii="宋体" w:hAnsi="宋体" w:cs="楷体"/>
          <w:sz w:val="24"/>
          <w:szCs w:val="24"/>
          <w:lang w:eastAsia="zh-CN"/>
        </w:rPr>
        <w:t>六安市医疗保障局</w:t>
      </w:r>
      <w:r>
        <w:rPr>
          <w:rFonts w:hint="eastAsia" w:ascii="宋体" w:hAnsi="宋体" w:cs="楷体"/>
          <w:sz w:val="24"/>
          <w:szCs w:val="24"/>
        </w:rPr>
        <w:t xml:space="preserve">    </w:t>
      </w:r>
    </w:p>
    <w:p>
      <w:pPr>
        <w:spacing w:line="360" w:lineRule="auto"/>
        <w:jc w:val="left"/>
        <w:rPr>
          <w:rFonts w:ascii="宋体" w:hAnsi="宋体" w:cs="Arial"/>
          <w:sz w:val="24"/>
          <w:szCs w:val="24"/>
        </w:rPr>
      </w:pPr>
      <w:r>
        <w:rPr>
          <w:rFonts w:ascii="宋体" w:hAnsi="宋体" w:cs="Arial"/>
          <w:sz w:val="24"/>
          <w:szCs w:val="24"/>
        </w:rPr>
        <w:t xml:space="preserve">    我单位参与“</w:t>
      </w:r>
      <w:r>
        <w:rPr>
          <w:rFonts w:hint="eastAsia" w:ascii="宋体" w:hAnsi="宋体" w:cs="Arial"/>
          <w:sz w:val="24"/>
          <w:szCs w:val="18"/>
        </w:rPr>
        <w:t>六安市医疗保障经办机构服务管理行为自查自纠审计服务项目</w:t>
      </w:r>
      <w:r>
        <w:rPr>
          <w:rFonts w:ascii="宋体" w:hAnsi="宋体" w:cs="Arial"/>
          <w:sz w:val="24"/>
          <w:szCs w:val="24"/>
        </w:rPr>
        <w:t>”,</w:t>
      </w:r>
      <w:r>
        <w:rPr>
          <w:rFonts w:hint="eastAsia" w:ascii="宋体" w:hAnsi="宋体" w:cs="Arial"/>
          <w:sz w:val="24"/>
          <w:szCs w:val="24"/>
          <w:lang w:val="en-US" w:eastAsia="zh-CN"/>
        </w:rPr>
        <w:t>报价情况如下</w:t>
      </w:r>
      <w:r>
        <w:rPr>
          <w:rFonts w:ascii="宋体" w:hAnsi="宋体" w:cs="Arial"/>
          <w:sz w:val="24"/>
          <w:szCs w:val="24"/>
        </w:rPr>
        <w:t>：</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7"/>
        <w:gridCol w:w="7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0" w:type="auto"/>
            <w:noWrap w:val="0"/>
            <w:vAlign w:val="center"/>
          </w:tcPr>
          <w:p>
            <w:pPr>
              <w:snapToGrid w:val="0"/>
              <w:spacing w:line="360" w:lineRule="auto"/>
              <w:rPr>
                <w:rFonts w:ascii="宋体" w:hAnsi="宋体"/>
                <w:bCs/>
                <w:sz w:val="24"/>
                <w:szCs w:val="24"/>
              </w:rPr>
            </w:pPr>
            <w:r>
              <w:rPr>
                <w:rFonts w:ascii="宋体" w:hAnsi="宋体"/>
                <w:bCs/>
                <w:sz w:val="24"/>
                <w:szCs w:val="24"/>
              </w:rPr>
              <w:t>项目名称</w:t>
            </w:r>
          </w:p>
        </w:tc>
        <w:tc>
          <w:tcPr>
            <w:tcW w:w="7205" w:type="dxa"/>
            <w:noWrap w:val="0"/>
            <w:vAlign w:val="center"/>
          </w:tcPr>
          <w:p>
            <w:pPr>
              <w:snapToGrid w:val="0"/>
              <w:spacing w:line="360" w:lineRule="auto"/>
              <w:rPr>
                <w:rFonts w:hint="default" w:ascii="宋体" w:hAnsi="宋体" w:eastAsia="宋体"/>
                <w:bCs/>
                <w:sz w:val="24"/>
                <w:szCs w:val="24"/>
                <w:lang w:val="en-US" w:eastAsia="zh-CN"/>
              </w:rPr>
            </w:pPr>
            <w:r>
              <w:rPr>
                <w:rFonts w:hint="eastAsia" w:ascii="宋体" w:hAnsi="宋体" w:cs="Arial"/>
                <w:sz w:val="24"/>
                <w:szCs w:val="18"/>
              </w:rPr>
              <w:t>六安市医疗保障经办机构服务管理行为自查自纠审计服务项目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0" w:type="auto"/>
            <w:noWrap w:val="0"/>
            <w:vAlign w:val="center"/>
          </w:tcPr>
          <w:p>
            <w:pPr>
              <w:snapToGrid w:val="0"/>
              <w:spacing w:line="360" w:lineRule="auto"/>
              <w:rPr>
                <w:rFonts w:ascii="宋体" w:hAnsi="宋体"/>
                <w:bCs/>
                <w:sz w:val="24"/>
                <w:szCs w:val="24"/>
              </w:rPr>
            </w:pPr>
            <w:r>
              <w:rPr>
                <w:rFonts w:hint="eastAsia" w:ascii="宋体" w:hAnsi="宋体" w:cs="Arial"/>
                <w:sz w:val="24"/>
                <w:szCs w:val="24"/>
              </w:rPr>
              <w:t>比选申请人</w:t>
            </w:r>
            <w:r>
              <w:rPr>
                <w:rFonts w:ascii="宋体" w:hAnsi="宋体"/>
                <w:bCs/>
                <w:sz w:val="24"/>
                <w:szCs w:val="24"/>
              </w:rPr>
              <w:t>全称</w:t>
            </w:r>
          </w:p>
        </w:tc>
        <w:tc>
          <w:tcPr>
            <w:tcW w:w="7205" w:type="dxa"/>
            <w:noWrap w:val="0"/>
            <w:vAlign w:val="center"/>
          </w:tcPr>
          <w:p>
            <w:pPr>
              <w:snapToGrid w:val="0"/>
              <w:spacing w:line="360" w:lineRule="auto"/>
              <w:rPr>
                <w:rFonts w:ascii="宋体" w:hAnsi="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0" w:type="auto"/>
            <w:noWrap w:val="0"/>
            <w:vAlign w:val="center"/>
          </w:tcPr>
          <w:p>
            <w:pPr>
              <w:snapToGrid w:val="0"/>
              <w:spacing w:line="360" w:lineRule="auto"/>
              <w:rPr>
                <w:rFonts w:ascii="宋体" w:hAnsi="宋体"/>
                <w:bCs/>
                <w:sz w:val="24"/>
                <w:szCs w:val="24"/>
              </w:rPr>
            </w:pPr>
            <w:r>
              <w:rPr>
                <w:rFonts w:hint="eastAsia" w:ascii="宋体" w:hAnsi="宋体"/>
                <w:bCs/>
                <w:sz w:val="24"/>
                <w:szCs w:val="24"/>
                <w:lang w:val="en-US" w:eastAsia="zh-CN"/>
              </w:rPr>
              <w:t>报价</w:t>
            </w:r>
            <w:r>
              <w:rPr>
                <w:rFonts w:ascii="宋体" w:hAnsi="宋体"/>
                <w:bCs/>
                <w:sz w:val="24"/>
                <w:szCs w:val="24"/>
              </w:rPr>
              <w:t>范围</w:t>
            </w:r>
          </w:p>
        </w:tc>
        <w:tc>
          <w:tcPr>
            <w:tcW w:w="7205" w:type="dxa"/>
            <w:noWrap w:val="0"/>
            <w:vAlign w:val="center"/>
          </w:tcPr>
          <w:p>
            <w:pPr>
              <w:snapToGrid w:val="0"/>
              <w:spacing w:line="360" w:lineRule="auto"/>
              <w:rPr>
                <w:rFonts w:hint="default" w:ascii="宋体" w:hAnsi="宋体" w:eastAsia="宋体"/>
                <w:bCs/>
                <w:sz w:val="24"/>
                <w:szCs w:val="24"/>
                <w:lang w:val="en-US" w:eastAsia="zh-CN"/>
              </w:rPr>
            </w:pPr>
            <w:r>
              <w:rPr>
                <w:rFonts w:ascii="宋体" w:hAnsi="宋体"/>
                <w:bCs/>
                <w:sz w:val="24"/>
                <w:szCs w:val="24"/>
              </w:rPr>
              <w:t>全部</w:t>
            </w:r>
            <w:r>
              <w:rPr>
                <w:rFonts w:hint="eastAsia" w:ascii="宋体" w:hAnsi="宋体"/>
                <w:bCs/>
                <w:sz w:val="24"/>
                <w:szCs w:val="24"/>
                <w:lang w:val="en-US" w:eastAsia="zh-CN"/>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noWrap w:val="0"/>
            <w:vAlign w:val="center"/>
          </w:tcPr>
          <w:p>
            <w:pPr>
              <w:snapToGrid w:val="0"/>
              <w:spacing w:line="360" w:lineRule="auto"/>
              <w:rPr>
                <w:rFonts w:ascii="宋体" w:hAnsi="宋体"/>
                <w:bCs/>
                <w:sz w:val="24"/>
                <w:szCs w:val="24"/>
              </w:rPr>
            </w:pPr>
            <w:r>
              <w:rPr>
                <w:rFonts w:ascii="宋体" w:hAnsi="宋体"/>
                <w:bCs/>
                <w:sz w:val="24"/>
                <w:szCs w:val="24"/>
              </w:rPr>
              <w:t>报价</w:t>
            </w:r>
            <w:r>
              <w:rPr>
                <w:rFonts w:hint="eastAsia" w:ascii="宋体" w:hAnsi="宋体"/>
                <w:bCs/>
                <w:sz w:val="24"/>
                <w:szCs w:val="24"/>
              </w:rPr>
              <w:t>（人民币）</w:t>
            </w:r>
          </w:p>
        </w:tc>
        <w:tc>
          <w:tcPr>
            <w:tcW w:w="7205" w:type="dxa"/>
            <w:noWrap w:val="0"/>
            <w:vAlign w:val="center"/>
          </w:tcPr>
          <w:p>
            <w:pPr>
              <w:snapToGrid w:val="0"/>
              <w:spacing w:line="360" w:lineRule="auto"/>
              <w:rPr>
                <w:rFonts w:ascii="宋体" w:hAnsi="宋体"/>
                <w:bCs/>
                <w:sz w:val="24"/>
                <w:szCs w:val="24"/>
              </w:rPr>
            </w:pPr>
            <w:r>
              <w:rPr>
                <w:rFonts w:ascii="宋体" w:hAnsi="宋体"/>
                <w:bCs/>
                <w:sz w:val="24"/>
                <w:szCs w:val="24"/>
              </w:rPr>
              <w:t>大写：</w:t>
            </w:r>
          </w:p>
          <w:p>
            <w:pPr>
              <w:snapToGrid w:val="0"/>
              <w:spacing w:line="360" w:lineRule="auto"/>
              <w:rPr>
                <w:rFonts w:ascii="宋体" w:hAnsi="宋体"/>
                <w:bCs/>
                <w:sz w:val="24"/>
                <w:szCs w:val="24"/>
              </w:rPr>
            </w:pPr>
            <w:r>
              <w:rPr>
                <w:rFonts w:hint="eastAsia" w:ascii="宋体" w:hAnsi="宋体"/>
                <w:bCs/>
                <w:sz w:val="24"/>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0" w:type="auto"/>
            <w:noWrap w:val="0"/>
            <w:vAlign w:val="center"/>
          </w:tcPr>
          <w:p>
            <w:pPr>
              <w:snapToGrid w:val="0"/>
              <w:spacing w:line="360" w:lineRule="auto"/>
              <w:rPr>
                <w:rFonts w:ascii="宋体" w:hAnsi="宋体"/>
                <w:bCs/>
                <w:sz w:val="24"/>
                <w:szCs w:val="24"/>
              </w:rPr>
            </w:pPr>
            <w:r>
              <w:rPr>
                <w:rFonts w:ascii="宋体" w:hAnsi="宋体"/>
                <w:bCs/>
                <w:sz w:val="24"/>
                <w:szCs w:val="24"/>
              </w:rPr>
              <w:t>备注</w:t>
            </w:r>
          </w:p>
        </w:tc>
        <w:tc>
          <w:tcPr>
            <w:tcW w:w="7205" w:type="dxa"/>
            <w:noWrap w:val="0"/>
            <w:vAlign w:val="center"/>
          </w:tcPr>
          <w:p>
            <w:pPr>
              <w:snapToGrid w:val="0"/>
              <w:spacing w:line="360" w:lineRule="auto"/>
              <w:rPr>
                <w:rFonts w:hint="eastAsia" w:ascii="宋体" w:hAnsi="宋体" w:eastAsia="宋体"/>
                <w:bCs/>
                <w:sz w:val="24"/>
                <w:szCs w:val="24"/>
                <w:lang w:eastAsia="zh-CN"/>
              </w:rPr>
            </w:pPr>
          </w:p>
        </w:tc>
      </w:tr>
    </w:tbl>
    <w:p>
      <w:pPr>
        <w:spacing w:line="360" w:lineRule="auto"/>
        <w:jc w:val="left"/>
        <w:rPr>
          <w:rFonts w:hint="eastAsia" w:ascii="宋体" w:hAnsi="宋体" w:cs="Arial"/>
          <w:sz w:val="24"/>
          <w:szCs w:val="24"/>
        </w:rPr>
      </w:pPr>
    </w:p>
    <w:p>
      <w:pPr>
        <w:spacing w:line="360" w:lineRule="auto"/>
        <w:ind w:firstLine="480" w:firstLineChars="200"/>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名称（全称并加公章）：</w:t>
      </w:r>
      <w:r>
        <w:rPr>
          <w:rFonts w:ascii="宋体" w:hAnsi="宋体" w:cs="Arial"/>
          <w:sz w:val="24"/>
          <w:szCs w:val="24"/>
          <w:u w:val="single"/>
        </w:rPr>
        <w:t xml:space="preserve">                       </w:t>
      </w:r>
    </w:p>
    <w:p>
      <w:pPr>
        <w:widowControl/>
        <w:spacing w:line="360" w:lineRule="auto"/>
        <w:ind w:firstLine="480" w:firstLineChars="200"/>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法定代表人或授权代表（手写签名）：</w:t>
      </w:r>
      <w:r>
        <w:rPr>
          <w:rFonts w:ascii="宋体" w:hAnsi="宋体" w:cs="Arial"/>
          <w:sz w:val="24"/>
          <w:szCs w:val="24"/>
          <w:u w:val="single"/>
        </w:rPr>
        <w:t xml:space="preserve">           </w:t>
      </w:r>
    </w:p>
    <w:p>
      <w:pPr>
        <w:widowControl/>
        <w:spacing w:line="360" w:lineRule="auto"/>
        <w:ind w:firstLine="480" w:firstLineChars="200"/>
        <w:rPr>
          <w:rFonts w:ascii="宋体" w:hAnsi="宋体" w:cs="Arial"/>
          <w:sz w:val="24"/>
          <w:szCs w:val="24"/>
        </w:rPr>
      </w:pPr>
      <w:r>
        <w:rPr>
          <w:rFonts w:ascii="宋体" w:hAnsi="宋体" w:cs="Arial"/>
          <w:sz w:val="24"/>
          <w:szCs w:val="24"/>
        </w:rPr>
        <w:t>日期：</w:t>
      </w:r>
      <w:r>
        <w:rPr>
          <w:rFonts w:ascii="宋体" w:hAnsi="宋体" w:cs="Arial"/>
          <w:sz w:val="24"/>
          <w:szCs w:val="24"/>
          <w:u w:val="single"/>
        </w:rPr>
        <w:t xml:space="preserve">    </w:t>
      </w:r>
      <w:r>
        <w:rPr>
          <w:rFonts w:ascii="宋体" w:hAnsi="宋体" w:cs="Arial"/>
          <w:sz w:val="24"/>
          <w:szCs w:val="24"/>
        </w:rPr>
        <w:t>年</w:t>
      </w:r>
      <w:r>
        <w:rPr>
          <w:rFonts w:ascii="宋体" w:hAnsi="宋体" w:cs="Arial"/>
          <w:sz w:val="24"/>
          <w:szCs w:val="24"/>
          <w:u w:val="single"/>
        </w:rPr>
        <w:t xml:space="preserve">    </w:t>
      </w:r>
      <w:r>
        <w:rPr>
          <w:rFonts w:ascii="宋体" w:hAnsi="宋体" w:cs="Arial"/>
          <w:sz w:val="24"/>
          <w:szCs w:val="24"/>
        </w:rPr>
        <w:t>月</w:t>
      </w:r>
      <w:r>
        <w:rPr>
          <w:rFonts w:ascii="宋体" w:hAnsi="宋体" w:cs="Arial"/>
          <w:sz w:val="24"/>
          <w:szCs w:val="24"/>
          <w:u w:val="single"/>
        </w:rPr>
        <w:t xml:space="preserve">    </w:t>
      </w:r>
      <w:r>
        <w:rPr>
          <w:rFonts w:ascii="宋体" w:hAnsi="宋体" w:cs="Arial"/>
          <w:sz w:val="24"/>
          <w:szCs w:val="24"/>
        </w:rPr>
        <w:t>日</w:t>
      </w:r>
    </w:p>
    <w:p>
      <w:pPr>
        <w:widowControl/>
        <w:spacing w:line="360" w:lineRule="auto"/>
        <w:rPr>
          <w:rFonts w:hint="eastAsia" w:ascii="宋体" w:hAnsi="宋体" w:cs="Arial"/>
          <w:sz w:val="28"/>
          <w:szCs w:val="28"/>
        </w:rPr>
      </w:pPr>
    </w:p>
    <w:p>
      <w:pPr>
        <w:spacing w:line="360" w:lineRule="auto"/>
        <w:jc w:val="left"/>
        <w:rPr>
          <w:rFonts w:ascii="宋体" w:hAnsi="宋体" w:cs="Arial"/>
          <w:kern w:val="0"/>
          <w:sz w:val="32"/>
          <w:lang w:val="zh-CN"/>
        </w:rPr>
      </w:pPr>
      <w:r>
        <w:rPr>
          <w:rFonts w:ascii="宋体" w:hAnsi="宋体" w:cs="Arial"/>
          <w:sz w:val="32"/>
        </w:rPr>
        <w:t>3.</w:t>
      </w:r>
      <w:r>
        <w:rPr>
          <w:rFonts w:ascii="宋体" w:hAnsi="宋体" w:cs="Arial"/>
          <w:kern w:val="0"/>
          <w:sz w:val="32"/>
          <w:lang w:val="zh-CN"/>
        </w:rPr>
        <w:t>法定代表人授权书</w:t>
      </w:r>
    </w:p>
    <w:p>
      <w:pPr>
        <w:widowControl/>
        <w:spacing w:before="100" w:beforeAutospacing="1" w:after="100" w:afterAutospacing="1" w:line="360" w:lineRule="auto"/>
        <w:jc w:val="center"/>
        <w:rPr>
          <w:rFonts w:ascii="宋体" w:hAnsi="宋体" w:cs="Arial"/>
          <w:b/>
          <w:kern w:val="0"/>
          <w:sz w:val="36"/>
          <w:szCs w:val="36"/>
        </w:rPr>
      </w:pPr>
      <w:r>
        <w:rPr>
          <w:rFonts w:hint="eastAsia" w:ascii="宋体" w:hAnsi="宋体" w:cs="Arial"/>
          <w:b/>
          <w:kern w:val="0"/>
          <w:sz w:val="36"/>
          <w:szCs w:val="36"/>
        </w:rPr>
        <w:t>法定代表人授权书</w:t>
      </w:r>
    </w:p>
    <w:p>
      <w:pPr>
        <w:spacing w:line="360" w:lineRule="auto"/>
        <w:ind w:firstLine="480" w:firstLineChars="200"/>
        <w:rPr>
          <w:rFonts w:ascii="宋体" w:hAnsi="宋体" w:cs="Arial"/>
          <w:sz w:val="24"/>
          <w:szCs w:val="24"/>
        </w:rPr>
      </w:pPr>
      <w:r>
        <w:rPr>
          <w:rFonts w:ascii="宋体" w:hAnsi="宋体" w:cs="Arial"/>
          <w:sz w:val="24"/>
          <w:szCs w:val="24"/>
        </w:rPr>
        <w:t>本授权书声明：我</w:t>
      </w:r>
      <w:r>
        <w:rPr>
          <w:rFonts w:ascii="宋体" w:hAnsi="宋体" w:cs="Arial"/>
          <w:sz w:val="24"/>
          <w:szCs w:val="24"/>
          <w:u w:val="single"/>
        </w:rPr>
        <w:t xml:space="preserve">     </w:t>
      </w:r>
      <w:r>
        <w:rPr>
          <w:rFonts w:ascii="宋体" w:hAnsi="宋体" w:cs="Arial"/>
          <w:sz w:val="24"/>
          <w:szCs w:val="24"/>
        </w:rPr>
        <w:t>（姓名） 系</w:t>
      </w:r>
      <w:r>
        <w:rPr>
          <w:rFonts w:ascii="宋体" w:hAnsi="宋体" w:cs="Arial"/>
          <w:sz w:val="24"/>
          <w:szCs w:val="24"/>
          <w:u w:val="single"/>
        </w:rPr>
        <w:t xml:space="preserve">         </w:t>
      </w:r>
      <w:r>
        <w:rPr>
          <w:rFonts w:ascii="宋体" w:hAnsi="宋体" w:cs="Arial"/>
          <w:sz w:val="24"/>
          <w:szCs w:val="24"/>
        </w:rPr>
        <w:t>（</w:t>
      </w:r>
      <w:r>
        <w:rPr>
          <w:rFonts w:hint="eastAsia" w:ascii="宋体" w:hAnsi="宋体" w:cs="Arial"/>
          <w:sz w:val="24"/>
          <w:szCs w:val="24"/>
        </w:rPr>
        <w:t>比选申请人</w:t>
      </w:r>
      <w:r>
        <w:rPr>
          <w:rFonts w:ascii="宋体" w:hAnsi="宋体" w:cs="Arial"/>
          <w:sz w:val="24"/>
          <w:szCs w:val="24"/>
        </w:rPr>
        <w:t>全称）的法定代表人，现授权</w:t>
      </w:r>
      <w:r>
        <w:rPr>
          <w:rFonts w:ascii="宋体" w:hAnsi="宋体" w:cs="Arial"/>
          <w:sz w:val="24"/>
          <w:szCs w:val="24"/>
          <w:u w:val="single"/>
        </w:rPr>
        <w:t xml:space="preserve">         </w:t>
      </w:r>
      <w:r>
        <w:rPr>
          <w:rFonts w:ascii="宋体" w:hAnsi="宋体" w:cs="Arial"/>
          <w:sz w:val="24"/>
          <w:szCs w:val="24"/>
        </w:rPr>
        <w:t>（姓名、职务）为我单位委托代理人，以本单位的名义参加贵单位的“</w:t>
      </w:r>
      <w:r>
        <w:rPr>
          <w:rFonts w:hint="eastAsia" w:ascii="宋体" w:hAnsi="宋体" w:cs="Arial"/>
          <w:sz w:val="24"/>
          <w:szCs w:val="18"/>
        </w:rPr>
        <w:t>六安市医疗保障经办机构服务管理行为自查自纠审计服务项目</w:t>
      </w:r>
      <w:r>
        <w:rPr>
          <w:rFonts w:hint="eastAsia" w:ascii="宋体" w:hAnsi="宋体"/>
          <w:bCs/>
          <w:sz w:val="24"/>
          <w:szCs w:val="24"/>
          <w:lang w:val="en-US" w:eastAsia="zh-CN"/>
        </w:rPr>
        <w:t xml:space="preserve"> </w:t>
      </w:r>
      <w:r>
        <w:rPr>
          <w:rFonts w:ascii="宋体" w:hAnsi="宋体" w:cs="Arial"/>
          <w:sz w:val="24"/>
          <w:szCs w:val="24"/>
        </w:rPr>
        <w:t>”的</w:t>
      </w:r>
      <w:r>
        <w:rPr>
          <w:rFonts w:hint="eastAsia" w:ascii="宋体" w:hAnsi="宋体" w:cs="Arial"/>
          <w:sz w:val="24"/>
          <w:szCs w:val="24"/>
        </w:rPr>
        <w:t>比选</w:t>
      </w:r>
      <w:r>
        <w:rPr>
          <w:rFonts w:ascii="宋体" w:hAnsi="宋体" w:cs="Arial"/>
          <w:sz w:val="24"/>
          <w:szCs w:val="24"/>
        </w:rPr>
        <w:t>活动。全权代表本单位处理</w:t>
      </w:r>
      <w:r>
        <w:rPr>
          <w:rFonts w:hint="eastAsia" w:ascii="宋体" w:hAnsi="宋体" w:cs="Arial"/>
          <w:sz w:val="24"/>
          <w:szCs w:val="24"/>
        </w:rPr>
        <w:t>比选</w:t>
      </w:r>
      <w:r>
        <w:rPr>
          <w:rFonts w:ascii="宋体" w:hAnsi="宋体" w:cs="Arial"/>
          <w:sz w:val="24"/>
          <w:szCs w:val="24"/>
        </w:rPr>
        <w:t>过程的一切事宜，包括但不限于：</w:t>
      </w:r>
      <w:r>
        <w:rPr>
          <w:rFonts w:hint="eastAsia" w:ascii="宋体" w:hAnsi="宋体" w:cs="Arial"/>
          <w:sz w:val="24"/>
          <w:szCs w:val="24"/>
        </w:rPr>
        <w:t>比选</w:t>
      </w:r>
      <w:r>
        <w:rPr>
          <w:rFonts w:ascii="宋体" w:hAnsi="宋体" w:cs="Arial"/>
          <w:sz w:val="24"/>
          <w:szCs w:val="24"/>
        </w:rPr>
        <w:t>、谈判、签约等。</w:t>
      </w:r>
      <w:r>
        <w:rPr>
          <w:rFonts w:hint="eastAsia" w:ascii="宋体" w:hAnsi="宋体" w:cs="Arial"/>
          <w:sz w:val="24"/>
          <w:szCs w:val="24"/>
        </w:rPr>
        <w:t>比选申请人</w:t>
      </w:r>
      <w:r>
        <w:rPr>
          <w:rFonts w:ascii="宋体" w:hAnsi="宋体" w:cs="Arial"/>
          <w:sz w:val="24"/>
          <w:szCs w:val="24"/>
        </w:rPr>
        <w:t>授权代表在</w:t>
      </w:r>
      <w:r>
        <w:rPr>
          <w:rFonts w:hint="eastAsia" w:ascii="宋体" w:hAnsi="宋体" w:cs="Arial"/>
          <w:sz w:val="24"/>
          <w:szCs w:val="24"/>
        </w:rPr>
        <w:t>比选</w:t>
      </w:r>
      <w:r>
        <w:rPr>
          <w:rFonts w:ascii="宋体" w:hAnsi="宋体" w:cs="Arial"/>
          <w:sz w:val="24"/>
          <w:szCs w:val="24"/>
        </w:rPr>
        <w:t>过程中所签署的一切文件和处理与之有关的一切事务，本单位均予以认可并对此承担责任。</w:t>
      </w:r>
      <w:r>
        <w:rPr>
          <w:rFonts w:hint="eastAsia" w:ascii="宋体" w:hAnsi="宋体" w:cs="Arial"/>
          <w:sz w:val="24"/>
          <w:szCs w:val="24"/>
        </w:rPr>
        <w:t>比选申请人</w:t>
      </w:r>
      <w:r>
        <w:rPr>
          <w:rFonts w:ascii="宋体" w:hAnsi="宋体" w:cs="Arial"/>
          <w:sz w:val="24"/>
          <w:szCs w:val="24"/>
        </w:rPr>
        <w:t>授权代表无转委托权。特此授权。</w:t>
      </w:r>
    </w:p>
    <w:p>
      <w:pPr>
        <w:spacing w:line="360" w:lineRule="auto"/>
        <w:ind w:firstLine="480" w:firstLineChars="200"/>
        <w:rPr>
          <w:rFonts w:ascii="宋体" w:hAnsi="宋体" w:cs="Arial"/>
          <w:sz w:val="24"/>
          <w:szCs w:val="24"/>
        </w:rPr>
      </w:pPr>
      <w:r>
        <w:rPr>
          <w:rFonts w:ascii="宋体" w:hAnsi="宋体" w:cs="Arial"/>
          <w:sz w:val="24"/>
          <w:szCs w:val="24"/>
        </w:rPr>
        <w:t>本授权书自出具之日起生效。</w:t>
      </w:r>
    </w:p>
    <w:p>
      <w:pPr>
        <w:spacing w:line="360" w:lineRule="auto"/>
        <w:ind w:firstLine="480" w:firstLineChars="200"/>
        <w:rPr>
          <w:rFonts w:hint="eastAsia" w:ascii="宋体" w:hAnsi="宋体" w:cs="Arial"/>
          <w:sz w:val="24"/>
          <w:szCs w:val="24"/>
        </w:rPr>
      </w:pPr>
      <w:r>
        <w:rPr>
          <w:rFonts w:ascii="宋体" w:hAnsi="宋体" w:cs="Arial"/>
          <w:sz w:val="24"/>
          <w:szCs w:val="24"/>
        </w:rPr>
        <w:t>特此声明。</w:t>
      </w:r>
    </w:p>
    <w:p>
      <w:pPr>
        <w:spacing w:line="360" w:lineRule="auto"/>
        <w:ind w:firstLine="480" w:firstLineChars="200"/>
        <w:rPr>
          <w:rFonts w:ascii="宋体" w:hAnsi="宋体" w:cs="Arial"/>
          <w:sz w:val="24"/>
          <w:szCs w:val="24"/>
          <w:u w:val="single"/>
        </w:rPr>
      </w:pPr>
      <w:r>
        <w:rPr>
          <w:rFonts w:ascii="宋体" w:hAnsi="宋体" w:cs="Arial"/>
          <w:sz w:val="24"/>
          <w:szCs w:val="24"/>
        </w:rPr>
        <w:t>委托代理人：</w:t>
      </w:r>
      <w:r>
        <w:rPr>
          <w:rFonts w:ascii="宋体" w:hAnsi="宋体" w:cs="Arial"/>
          <w:sz w:val="24"/>
          <w:szCs w:val="24"/>
          <w:u w:val="single"/>
        </w:rPr>
        <w:t xml:space="preserve">        </w:t>
      </w:r>
      <w:r>
        <w:rPr>
          <w:rFonts w:ascii="宋体" w:hAnsi="宋体" w:cs="Arial"/>
          <w:sz w:val="24"/>
          <w:szCs w:val="24"/>
        </w:rPr>
        <w:t>（签字）  性别：</w:t>
      </w:r>
      <w:r>
        <w:rPr>
          <w:rFonts w:ascii="宋体" w:hAnsi="宋体" w:cs="Arial"/>
          <w:sz w:val="24"/>
          <w:szCs w:val="24"/>
          <w:u w:val="single"/>
        </w:rPr>
        <w:t xml:space="preserve">       </w:t>
      </w:r>
      <w:r>
        <w:rPr>
          <w:rFonts w:ascii="宋体" w:hAnsi="宋体" w:cs="Arial"/>
          <w:sz w:val="24"/>
          <w:szCs w:val="24"/>
        </w:rPr>
        <w:t>年龄：</w:t>
      </w:r>
      <w:r>
        <w:rPr>
          <w:rFonts w:hint="eastAsia" w:ascii="宋体" w:hAnsi="宋体" w:cs="Arial"/>
          <w:sz w:val="24"/>
          <w:szCs w:val="24"/>
          <w:u w:val="single"/>
        </w:rPr>
        <w:t xml:space="preserve"> </w:t>
      </w:r>
      <w:r>
        <w:rPr>
          <w:rFonts w:ascii="宋体" w:hAnsi="宋体" w:cs="Arial"/>
          <w:sz w:val="24"/>
          <w:szCs w:val="24"/>
          <w:u w:val="single"/>
        </w:rPr>
        <w:t xml:space="preserve">       </w:t>
      </w:r>
    </w:p>
    <w:p>
      <w:pPr>
        <w:spacing w:line="360" w:lineRule="auto"/>
        <w:ind w:firstLine="480" w:firstLineChars="200"/>
        <w:rPr>
          <w:rFonts w:ascii="宋体" w:hAnsi="宋体" w:cs="Arial"/>
          <w:sz w:val="24"/>
          <w:szCs w:val="24"/>
        </w:rPr>
      </w:pPr>
      <w:r>
        <w:rPr>
          <w:rFonts w:ascii="宋体" w:hAnsi="宋体" w:cs="Arial"/>
          <w:sz w:val="24"/>
          <w:szCs w:val="24"/>
        </w:rPr>
        <w:t>委托代理人部门：</w:t>
      </w:r>
      <w:r>
        <w:rPr>
          <w:rFonts w:ascii="宋体" w:hAnsi="宋体" w:cs="Arial"/>
          <w:sz w:val="24"/>
          <w:szCs w:val="24"/>
          <w:u w:val="single"/>
        </w:rPr>
        <w:t xml:space="preserve">                           </w:t>
      </w:r>
      <w:r>
        <w:rPr>
          <w:rFonts w:ascii="宋体" w:hAnsi="宋体" w:cs="Arial"/>
          <w:sz w:val="24"/>
          <w:szCs w:val="24"/>
        </w:rPr>
        <w:t>职务：</w:t>
      </w:r>
      <w:r>
        <w:rPr>
          <w:rFonts w:ascii="宋体" w:hAnsi="宋体" w:cs="Arial"/>
          <w:sz w:val="24"/>
          <w:szCs w:val="24"/>
          <w:u w:val="single"/>
        </w:rPr>
        <w:t xml:space="preserve">       </w:t>
      </w:r>
      <w:r>
        <w:rPr>
          <w:rFonts w:ascii="宋体" w:hAnsi="宋体" w:cs="Arial"/>
          <w:sz w:val="24"/>
          <w:szCs w:val="24"/>
        </w:rPr>
        <w:t xml:space="preserve"> </w:t>
      </w:r>
    </w:p>
    <w:p>
      <w:pPr>
        <w:spacing w:line="360" w:lineRule="auto"/>
        <w:ind w:firstLine="480" w:firstLineChars="200"/>
        <w:rPr>
          <w:rFonts w:ascii="宋体" w:hAnsi="宋体" w:cs="Arial"/>
          <w:sz w:val="24"/>
          <w:szCs w:val="24"/>
          <w:u w:val="single"/>
        </w:rPr>
      </w:pPr>
      <w:r>
        <w:rPr>
          <w:rFonts w:ascii="宋体" w:hAnsi="宋体" w:cs="Arial"/>
          <w:sz w:val="24"/>
          <w:szCs w:val="24"/>
        </w:rPr>
        <w:t>委托代理人联系方式：</w:t>
      </w:r>
      <w:r>
        <w:rPr>
          <w:rFonts w:hint="eastAsia" w:ascii="宋体" w:hAnsi="宋体" w:cs="Arial"/>
          <w:sz w:val="24"/>
          <w:szCs w:val="24"/>
          <w:u w:val="single"/>
        </w:rPr>
        <w:t xml:space="preserve"> </w:t>
      </w:r>
      <w:r>
        <w:rPr>
          <w:rFonts w:ascii="宋体" w:hAnsi="宋体" w:cs="Arial"/>
          <w:sz w:val="24"/>
          <w:szCs w:val="24"/>
          <w:u w:val="single"/>
        </w:rPr>
        <w:t xml:space="preserve">                </w:t>
      </w:r>
      <w:r>
        <w:rPr>
          <w:rFonts w:ascii="宋体" w:hAnsi="宋体" w:cs="Arial"/>
          <w:sz w:val="24"/>
          <w:szCs w:val="24"/>
        </w:rPr>
        <w:t>（手机）</w:t>
      </w:r>
      <w:r>
        <w:rPr>
          <w:rFonts w:ascii="宋体" w:hAnsi="宋体" w:cs="Arial"/>
          <w:sz w:val="24"/>
          <w:szCs w:val="24"/>
          <w:u w:val="single"/>
        </w:rPr>
        <w:t xml:space="preserve"> </w:t>
      </w:r>
    </w:p>
    <w:p>
      <w:pPr>
        <w:spacing w:line="360" w:lineRule="auto"/>
        <w:ind w:firstLine="480" w:firstLineChars="200"/>
        <w:rPr>
          <w:rFonts w:hint="eastAsia" w:ascii="宋体" w:hAnsi="宋体" w:cs="Arial"/>
          <w:sz w:val="24"/>
          <w:szCs w:val="24"/>
          <w:u w:val="single"/>
        </w:rPr>
      </w:pPr>
      <w:r>
        <w:rPr>
          <w:rFonts w:hint="eastAsia" w:ascii="宋体" w:hAnsi="宋体" w:cs="Arial"/>
          <w:sz w:val="24"/>
          <w:szCs w:val="24"/>
        </w:rPr>
        <w:t>法定代表人：</w:t>
      </w:r>
      <w:r>
        <w:rPr>
          <w:rFonts w:hint="eastAsia" w:ascii="宋体" w:hAnsi="宋体" w:cs="Arial"/>
          <w:sz w:val="24"/>
          <w:szCs w:val="24"/>
          <w:u w:val="single"/>
        </w:rPr>
        <w:t xml:space="preserve">     </w:t>
      </w:r>
      <w:r>
        <w:rPr>
          <w:rFonts w:ascii="宋体" w:hAnsi="宋体" w:cs="Arial"/>
          <w:sz w:val="24"/>
          <w:szCs w:val="24"/>
          <w:u w:val="single"/>
        </w:rPr>
        <w:t xml:space="preserve">    </w:t>
      </w:r>
      <w:r>
        <w:rPr>
          <w:rFonts w:hint="eastAsia" w:ascii="宋体" w:hAnsi="宋体" w:cs="Arial"/>
          <w:sz w:val="24"/>
          <w:szCs w:val="24"/>
          <w:u w:val="single"/>
        </w:rPr>
        <w:t xml:space="preserve">       </w:t>
      </w:r>
      <w:r>
        <w:rPr>
          <w:rFonts w:hint="eastAsia" w:ascii="宋体" w:hAnsi="宋体" w:cs="Arial"/>
          <w:sz w:val="24"/>
          <w:szCs w:val="24"/>
        </w:rPr>
        <w:t>（签字或盖章）</w:t>
      </w:r>
    </w:p>
    <w:p>
      <w:pPr>
        <w:spacing w:line="360" w:lineRule="auto"/>
        <w:ind w:firstLine="480" w:firstLineChars="200"/>
        <w:rPr>
          <w:rFonts w:ascii="宋体" w:hAnsi="宋体" w:cs="Arial"/>
          <w:sz w:val="24"/>
          <w:szCs w:val="24"/>
          <w:u w:val="single"/>
        </w:rPr>
      </w:pPr>
      <w:r>
        <w:rPr>
          <w:rFonts w:hint="eastAsia" w:ascii="宋体" w:hAnsi="宋体" w:cs="Arial"/>
          <w:sz w:val="24"/>
          <w:szCs w:val="24"/>
        </w:rPr>
        <w:t>授权委托日期：</w:t>
      </w:r>
      <w:r>
        <w:rPr>
          <w:rFonts w:hint="eastAsia" w:ascii="宋体" w:hAnsi="宋体" w:cs="Arial"/>
          <w:sz w:val="24"/>
          <w:szCs w:val="24"/>
          <w:u w:val="single"/>
        </w:rPr>
        <w:t xml:space="preserve">            年    月    日</w:t>
      </w:r>
    </w:p>
    <w:p>
      <w:pPr>
        <w:spacing w:line="360" w:lineRule="auto"/>
        <w:rPr>
          <w:rFonts w:ascii="宋体" w:hAnsi="宋体" w:cs="Arial"/>
          <w:b/>
          <w:bCs/>
          <w:sz w:val="24"/>
          <w:szCs w:val="24"/>
        </w:rPr>
      </w:pPr>
      <w:r>
        <w:rPr>
          <w:rFonts w:hint="eastAsia" w:ascii="宋体" w:hAnsi="宋体" w:cs="Arial"/>
          <w:b/>
          <w:bCs/>
          <w:sz w:val="24"/>
          <w:szCs w:val="24"/>
        </w:rPr>
        <w:t>法定代表人身份证复印件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4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r>
              <w:rPr>
                <w:rFonts w:hint="eastAsia" w:ascii="宋体" w:hAnsi="宋体" w:cs="Arial"/>
                <w:sz w:val="24"/>
                <w:szCs w:val="24"/>
              </w:rPr>
              <w:t>身份证正面</w:t>
            </w:r>
          </w:p>
        </w:tc>
        <w:tc>
          <w:tcPr>
            <w:tcW w:w="40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r>
              <w:rPr>
                <w:rFonts w:hint="eastAsia" w:ascii="宋体" w:hAnsi="宋体" w:cs="Arial"/>
                <w:sz w:val="24"/>
                <w:szCs w:val="24"/>
              </w:rPr>
              <w:t>身份证反面</w:t>
            </w:r>
          </w:p>
        </w:tc>
      </w:tr>
    </w:tbl>
    <w:p>
      <w:pPr>
        <w:spacing w:line="360" w:lineRule="auto"/>
        <w:rPr>
          <w:rFonts w:ascii="宋体" w:hAnsi="宋体" w:cs="Arial"/>
          <w:b/>
          <w:bCs/>
          <w:sz w:val="24"/>
          <w:szCs w:val="24"/>
        </w:rPr>
      </w:pPr>
      <w:r>
        <w:rPr>
          <w:rFonts w:hint="eastAsia" w:ascii="宋体" w:hAnsi="宋体" w:cs="Arial"/>
          <w:b/>
          <w:bCs/>
          <w:sz w:val="24"/>
          <w:szCs w:val="24"/>
        </w:rPr>
        <w:t>法定代表人授权委托代理人身份证复印件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1"/>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4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r>
              <w:rPr>
                <w:rFonts w:hint="eastAsia" w:ascii="宋体" w:hAnsi="宋体" w:cs="Arial"/>
                <w:sz w:val="24"/>
                <w:szCs w:val="24"/>
              </w:rPr>
              <w:t>身份证正面</w:t>
            </w:r>
          </w:p>
        </w:tc>
        <w:tc>
          <w:tcPr>
            <w:tcW w:w="40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Arial"/>
                <w:sz w:val="24"/>
                <w:szCs w:val="24"/>
              </w:rPr>
            </w:pPr>
            <w:r>
              <w:rPr>
                <w:rFonts w:hint="eastAsia" w:ascii="宋体" w:hAnsi="宋体" w:cs="Arial"/>
                <w:sz w:val="24"/>
                <w:szCs w:val="24"/>
              </w:rPr>
              <w:t>身份证反面</w:t>
            </w:r>
          </w:p>
        </w:tc>
      </w:tr>
    </w:tbl>
    <w:p>
      <w:pPr>
        <w:spacing w:line="360" w:lineRule="auto"/>
        <w:rPr>
          <w:rFonts w:ascii="宋体" w:hAnsi="宋体" w:cs="Arial"/>
          <w:b/>
          <w:bCs/>
          <w:sz w:val="24"/>
          <w:szCs w:val="24"/>
        </w:rPr>
      </w:pPr>
      <w:r>
        <w:rPr>
          <w:rFonts w:ascii="宋体" w:hAnsi="宋体" w:cs="Arial"/>
          <w:b/>
          <w:bCs/>
          <w:sz w:val="24"/>
          <w:szCs w:val="24"/>
        </w:rPr>
        <w:t>注：1、附法定代表人及委托代理人身份证复印件（正反面）。</w:t>
      </w:r>
    </w:p>
    <w:p>
      <w:pPr>
        <w:spacing w:line="360" w:lineRule="auto"/>
        <w:ind w:firstLine="481" w:firstLineChars="200"/>
        <w:rPr>
          <w:rFonts w:ascii="宋体" w:hAnsi="宋体" w:cs="Arial"/>
          <w:b/>
          <w:bCs/>
          <w:sz w:val="24"/>
          <w:szCs w:val="24"/>
        </w:rPr>
      </w:pPr>
      <w:r>
        <w:rPr>
          <w:rFonts w:ascii="宋体" w:hAnsi="宋体" w:cs="Arial"/>
          <w:b/>
          <w:bCs/>
          <w:sz w:val="24"/>
          <w:szCs w:val="24"/>
        </w:rPr>
        <w:t>2、</w:t>
      </w:r>
      <w:r>
        <w:rPr>
          <w:rFonts w:hint="eastAsia" w:ascii="宋体" w:hAnsi="宋体" w:cs="Arial"/>
          <w:b/>
          <w:bCs/>
          <w:sz w:val="24"/>
          <w:szCs w:val="24"/>
        </w:rPr>
        <w:t>比选申请人</w:t>
      </w:r>
      <w:r>
        <w:rPr>
          <w:rFonts w:ascii="宋体" w:hAnsi="宋体" w:cs="Arial"/>
          <w:b/>
          <w:bCs/>
          <w:sz w:val="24"/>
          <w:szCs w:val="24"/>
        </w:rPr>
        <w:t>的法定代表人直接参加</w:t>
      </w:r>
      <w:r>
        <w:rPr>
          <w:rFonts w:hint="eastAsia" w:ascii="宋体" w:hAnsi="宋体" w:cs="Arial"/>
          <w:b/>
          <w:bCs/>
          <w:sz w:val="24"/>
          <w:szCs w:val="24"/>
        </w:rPr>
        <w:t>比选</w:t>
      </w:r>
      <w:r>
        <w:rPr>
          <w:rFonts w:ascii="宋体" w:hAnsi="宋体" w:cs="Arial"/>
          <w:b/>
          <w:bCs/>
          <w:sz w:val="24"/>
          <w:szCs w:val="24"/>
        </w:rPr>
        <w:t>活动的，不需要提供授权书，携带身份证明原件和影印件即可。</w:t>
      </w:r>
    </w:p>
    <w:p>
      <w:pPr>
        <w:spacing w:line="360" w:lineRule="auto"/>
        <w:rPr>
          <w:rFonts w:hint="eastAsia" w:ascii="宋体" w:hAnsi="宋体" w:cs="Arial"/>
          <w:sz w:val="24"/>
          <w:szCs w:val="24"/>
          <w:u w:val="single"/>
        </w:rPr>
      </w:pPr>
    </w:p>
    <w:p>
      <w:pPr>
        <w:spacing w:line="360" w:lineRule="auto"/>
        <w:ind w:firstLine="480" w:firstLineChars="200"/>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名称（全称并加公章）：</w:t>
      </w:r>
      <w:r>
        <w:rPr>
          <w:rFonts w:ascii="宋体" w:hAnsi="宋体" w:cs="Arial"/>
          <w:sz w:val="24"/>
          <w:szCs w:val="24"/>
          <w:u w:val="single"/>
        </w:rPr>
        <w:t xml:space="preserve">                       </w:t>
      </w:r>
    </w:p>
    <w:p>
      <w:pPr>
        <w:widowControl/>
        <w:spacing w:line="360" w:lineRule="auto"/>
        <w:ind w:firstLine="480" w:firstLineChars="200"/>
        <w:rPr>
          <w:rFonts w:ascii="宋体" w:hAnsi="宋体" w:cs="Arial"/>
          <w:sz w:val="24"/>
          <w:szCs w:val="24"/>
          <w:u w:val="single"/>
        </w:rPr>
      </w:pPr>
      <w:r>
        <w:rPr>
          <w:rFonts w:hint="eastAsia" w:ascii="宋体" w:hAnsi="宋体" w:cs="Arial"/>
          <w:sz w:val="24"/>
          <w:szCs w:val="24"/>
        </w:rPr>
        <w:t>比选申请人</w:t>
      </w:r>
      <w:r>
        <w:rPr>
          <w:rFonts w:ascii="宋体" w:hAnsi="宋体" w:cs="Arial"/>
          <w:sz w:val="24"/>
          <w:szCs w:val="24"/>
        </w:rPr>
        <w:t>法定代表人或授权代表（手写签名）：</w:t>
      </w:r>
      <w:r>
        <w:rPr>
          <w:rFonts w:ascii="宋体" w:hAnsi="宋体" w:cs="Arial"/>
          <w:sz w:val="24"/>
          <w:szCs w:val="24"/>
          <w:u w:val="single"/>
        </w:rPr>
        <w:t xml:space="preserve">           </w:t>
      </w:r>
    </w:p>
    <w:p>
      <w:pPr>
        <w:widowControl/>
        <w:spacing w:line="360" w:lineRule="auto"/>
        <w:ind w:firstLine="480" w:firstLineChars="200"/>
        <w:rPr>
          <w:rFonts w:ascii="宋体" w:hAnsi="宋体" w:cs="Arial"/>
          <w:sz w:val="24"/>
          <w:szCs w:val="24"/>
        </w:rPr>
      </w:pPr>
      <w:r>
        <w:rPr>
          <w:rFonts w:ascii="宋体" w:hAnsi="宋体" w:cs="Arial"/>
          <w:sz w:val="24"/>
          <w:szCs w:val="24"/>
        </w:rPr>
        <w:t>日期：</w:t>
      </w:r>
      <w:r>
        <w:rPr>
          <w:rFonts w:ascii="宋体" w:hAnsi="宋体" w:cs="Arial"/>
          <w:sz w:val="24"/>
          <w:szCs w:val="24"/>
          <w:u w:val="single"/>
        </w:rPr>
        <w:t xml:space="preserve">    </w:t>
      </w:r>
      <w:r>
        <w:rPr>
          <w:rFonts w:ascii="宋体" w:hAnsi="宋体" w:cs="Arial"/>
          <w:sz w:val="24"/>
          <w:szCs w:val="24"/>
        </w:rPr>
        <w:t>年</w:t>
      </w:r>
      <w:r>
        <w:rPr>
          <w:rFonts w:ascii="宋体" w:hAnsi="宋体" w:cs="Arial"/>
          <w:sz w:val="24"/>
          <w:szCs w:val="24"/>
          <w:u w:val="single"/>
        </w:rPr>
        <w:t xml:space="preserve">    </w:t>
      </w:r>
      <w:r>
        <w:rPr>
          <w:rFonts w:ascii="宋体" w:hAnsi="宋体" w:cs="Arial"/>
          <w:sz w:val="24"/>
          <w:szCs w:val="24"/>
        </w:rPr>
        <w:t>月</w:t>
      </w:r>
      <w:r>
        <w:rPr>
          <w:rFonts w:ascii="宋体" w:hAnsi="宋体" w:cs="Arial"/>
          <w:sz w:val="24"/>
          <w:szCs w:val="24"/>
          <w:u w:val="single"/>
        </w:rPr>
        <w:t xml:space="preserve">    </w:t>
      </w:r>
      <w:r>
        <w:rPr>
          <w:rFonts w:ascii="宋体" w:hAnsi="宋体" w:cs="Arial"/>
          <w:sz w:val="24"/>
          <w:szCs w:val="24"/>
        </w:rPr>
        <w:t>日</w:t>
      </w:r>
    </w:p>
    <w:p>
      <w:pPr>
        <w:pStyle w:val="11"/>
        <w:ind w:right="-21" w:firstLine="540"/>
        <w:rPr>
          <w:rFonts w:ascii="宋体" w:hAnsi="宋体" w:eastAsia="宋体"/>
          <w:szCs w:val="24"/>
        </w:rPr>
      </w:pPr>
    </w:p>
    <w:p>
      <w:pPr>
        <w:spacing w:line="360" w:lineRule="auto"/>
        <w:rPr>
          <w:rFonts w:ascii="宋体" w:hAnsi="宋体" w:cs="Arial"/>
          <w:kern w:val="0"/>
          <w:sz w:val="32"/>
          <w:lang w:val="zh-CN"/>
        </w:rPr>
      </w:pPr>
      <w:r>
        <w:rPr>
          <w:rFonts w:hint="eastAsia" w:ascii="宋体" w:hAnsi="宋体" w:cs="Arial"/>
          <w:kern w:val="0"/>
          <w:sz w:val="32"/>
          <w:lang w:val="en-US" w:eastAsia="zh-CN"/>
        </w:rPr>
        <w:t>4</w:t>
      </w:r>
      <w:r>
        <w:rPr>
          <w:rFonts w:ascii="宋体" w:hAnsi="宋体" w:cs="Arial"/>
          <w:kern w:val="0"/>
          <w:sz w:val="32"/>
          <w:lang w:val="zh-CN"/>
        </w:rPr>
        <w:t>.</w:t>
      </w:r>
      <w:r>
        <w:rPr>
          <w:rFonts w:hint="eastAsia" w:ascii="宋体" w:hAnsi="宋体" w:cs="Arial"/>
          <w:kern w:val="0"/>
          <w:sz w:val="32"/>
          <w:lang w:val="zh-CN"/>
        </w:rPr>
        <w:t>涉及初步评审的证明文件</w:t>
      </w:r>
    </w:p>
    <w:p>
      <w:pPr>
        <w:spacing w:line="360" w:lineRule="auto"/>
        <w:rPr>
          <w:rFonts w:ascii="宋体" w:hAnsi="宋体" w:cs="Arial"/>
          <w:sz w:val="24"/>
          <w:szCs w:val="24"/>
        </w:rPr>
      </w:pPr>
    </w:p>
    <w:p>
      <w:pPr>
        <w:widowControl/>
        <w:spacing w:before="100" w:beforeAutospacing="1" w:after="100" w:afterAutospacing="1" w:line="360" w:lineRule="auto"/>
        <w:jc w:val="center"/>
        <w:rPr>
          <w:rFonts w:ascii="宋体" w:hAnsi="宋体" w:cs="Arial"/>
          <w:b/>
          <w:kern w:val="0"/>
          <w:sz w:val="36"/>
          <w:szCs w:val="36"/>
        </w:rPr>
      </w:pPr>
      <w:r>
        <w:rPr>
          <w:rFonts w:hint="eastAsia" w:ascii="宋体" w:hAnsi="宋体" w:cs="Arial"/>
          <w:b/>
          <w:kern w:val="0"/>
          <w:sz w:val="36"/>
          <w:szCs w:val="36"/>
        </w:rPr>
        <w:t>涉及初步评审的证明文件</w:t>
      </w:r>
    </w:p>
    <w:p>
      <w:pPr>
        <w:spacing w:line="360" w:lineRule="auto"/>
        <w:rPr>
          <w:rFonts w:hint="eastAsia" w:ascii="宋体" w:hAnsi="宋体" w:cs="Arial"/>
          <w:sz w:val="24"/>
          <w:szCs w:val="24"/>
        </w:rPr>
      </w:pPr>
      <w:r>
        <w:rPr>
          <w:rFonts w:hint="eastAsia" w:ascii="宋体" w:hAnsi="宋体" w:cs="Arial"/>
          <w:b/>
          <w:sz w:val="24"/>
          <w:szCs w:val="24"/>
        </w:rPr>
        <w:t>特别提醒</w:t>
      </w:r>
      <w:r>
        <w:rPr>
          <w:rFonts w:hint="eastAsia" w:ascii="宋体" w:hAnsi="宋体" w:cs="Arial"/>
          <w:sz w:val="24"/>
          <w:szCs w:val="24"/>
        </w:rPr>
        <w:t>：比选申请人提供的涉及初步评审证明材料须：</w:t>
      </w:r>
    </w:p>
    <w:p>
      <w:pPr>
        <w:spacing w:line="360" w:lineRule="auto"/>
        <w:rPr>
          <w:rFonts w:hint="eastAsia" w:ascii="宋体" w:hAnsi="宋体" w:cs="Arial"/>
          <w:sz w:val="24"/>
          <w:szCs w:val="24"/>
        </w:rPr>
      </w:pPr>
      <w:r>
        <w:rPr>
          <w:rFonts w:hint="eastAsia" w:ascii="宋体" w:hAnsi="宋体" w:cs="Arial"/>
          <w:sz w:val="24"/>
          <w:szCs w:val="24"/>
        </w:rPr>
        <w:t>1、提供复印件加盖比选申请人公章；</w:t>
      </w:r>
    </w:p>
    <w:p>
      <w:pPr>
        <w:spacing w:line="360" w:lineRule="auto"/>
        <w:rPr>
          <w:rFonts w:ascii="宋体" w:hAnsi="宋体" w:cs="Arial"/>
          <w:sz w:val="24"/>
          <w:szCs w:val="24"/>
        </w:rPr>
      </w:pPr>
      <w:r>
        <w:rPr>
          <w:rFonts w:hint="eastAsia" w:ascii="宋体" w:hAnsi="宋体" w:cs="Arial"/>
          <w:sz w:val="24"/>
          <w:szCs w:val="24"/>
        </w:rPr>
        <w:t>2、复印件内容须清晰、明确，若提供相关资料内容模糊不清或无法辨认，评审专家组有权不予认可。</w:t>
      </w:r>
    </w:p>
    <w:p>
      <w:pPr>
        <w:spacing w:line="360" w:lineRule="auto"/>
        <w:rPr>
          <w:rFonts w:ascii="宋体" w:hAnsi="宋体" w:cs="Arial"/>
          <w:kern w:val="0"/>
          <w:sz w:val="32"/>
          <w:lang w:val="zh-CN"/>
        </w:rPr>
      </w:pPr>
    </w:p>
    <w:p>
      <w:pPr>
        <w:widowControl/>
        <w:spacing w:line="360" w:lineRule="auto"/>
        <w:rPr>
          <w:rFonts w:ascii="宋体" w:hAnsi="宋体" w:cs="Arial"/>
          <w:kern w:val="0"/>
          <w:sz w:val="32"/>
          <w:lang w:val="zh-CN"/>
        </w:rPr>
      </w:pPr>
      <w:r>
        <w:rPr>
          <w:rFonts w:hint="eastAsia" w:ascii="宋体" w:hAnsi="宋体" w:cs="Arial"/>
          <w:kern w:val="0"/>
          <w:sz w:val="32"/>
          <w:lang w:val="en-US" w:eastAsia="zh-CN"/>
        </w:rPr>
        <w:t>5</w:t>
      </w:r>
      <w:r>
        <w:rPr>
          <w:rFonts w:ascii="宋体" w:hAnsi="宋体" w:cs="Arial"/>
          <w:kern w:val="0"/>
          <w:sz w:val="32"/>
          <w:lang w:val="zh-CN"/>
        </w:rPr>
        <w:t>.</w:t>
      </w:r>
      <w:r>
        <w:rPr>
          <w:rFonts w:hint="eastAsia" w:ascii="宋体" w:hAnsi="宋体" w:cs="Arial"/>
          <w:kern w:val="0"/>
          <w:sz w:val="32"/>
          <w:lang w:val="zh-CN"/>
        </w:rPr>
        <w:t>涉及综合评分的证明文件</w:t>
      </w:r>
    </w:p>
    <w:p>
      <w:pPr>
        <w:spacing w:line="360" w:lineRule="auto"/>
        <w:rPr>
          <w:rFonts w:ascii="宋体" w:hAnsi="宋体" w:cs="Arial"/>
          <w:sz w:val="24"/>
          <w:szCs w:val="24"/>
        </w:rPr>
      </w:pPr>
    </w:p>
    <w:p>
      <w:pPr>
        <w:widowControl/>
        <w:spacing w:before="100" w:beforeAutospacing="1" w:after="100" w:afterAutospacing="1" w:line="360" w:lineRule="auto"/>
        <w:jc w:val="center"/>
        <w:rPr>
          <w:rFonts w:ascii="宋体" w:hAnsi="宋体" w:cs="Arial"/>
          <w:b/>
          <w:kern w:val="0"/>
          <w:sz w:val="36"/>
          <w:szCs w:val="36"/>
        </w:rPr>
      </w:pPr>
      <w:r>
        <w:rPr>
          <w:rFonts w:hint="eastAsia" w:ascii="宋体" w:hAnsi="宋体" w:cs="Arial"/>
          <w:b/>
          <w:kern w:val="0"/>
          <w:sz w:val="36"/>
          <w:szCs w:val="36"/>
        </w:rPr>
        <w:t>涉及综合评分的证明文件</w:t>
      </w:r>
    </w:p>
    <w:p>
      <w:pPr>
        <w:spacing w:line="360" w:lineRule="auto"/>
        <w:rPr>
          <w:rFonts w:hint="eastAsia" w:ascii="宋体" w:hAnsi="宋体" w:cs="Arial"/>
          <w:sz w:val="24"/>
          <w:szCs w:val="24"/>
        </w:rPr>
      </w:pPr>
      <w:r>
        <w:rPr>
          <w:rFonts w:hint="eastAsia" w:ascii="宋体" w:hAnsi="宋体" w:cs="Arial"/>
          <w:b/>
          <w:sz w:val="24"/>
          <w:szCs w:val="24"/>
        </w:rPr>
        <w:t>特别提醒</w:t>
      </w:r>
      <w:r>
        <w:rPr>
          <w:rFonts w:hint="eastAsia" w:ascii="宋体" w:hAnsi="宋体" w:cs="Arial"/>
          <w:sz w:val="24"/>
          <w:szCs w:val="24"/>
        </w:rPr>
        <w:t>：比选申请人提供的涉及综合评分证明材料须：</w:t>
      </w:r>
    </w:p>
    <w:p>
      <w:pPr>
        <w:spacing w:line="360" w:lineRule="auto"/>
        <w:rPr>
          <w:rFonts w:hint="eastAsia" w:ascii="宋体" w:hAnsi="宋体" w:cs="Arial"/>
          <w:sz w:val="24"/>
          <w:szCs w:val="24"/>
        </w:rPr>
      </w:pPr>
      <w:r>
        <w:rPr>
          <w:rFonts w:hint="eastAsia" w:ascii="宋体" w:hAnsi="宋体" w:cs="Arial"/>
          <w:sz w:val="24"/>
          <w:szCs w:val="24"/>
        </w:rPr>
        <w:t>1、提供复印件加盖比选申请人公章；</w:t>
      </w:r>
    </w:p>
    <w:p>
      <w:pPr>
        <w:spacing w:line="360" w:lineRule="auto"/>
        <w:rPr>
          <w:rFonts w:hint="eastAsia" w:ascii="宋体" w:hAnsi="宋体" w:cs="Arial"/>
          <w:sz w:val="24"/>
          <w:szCs w:val="24"/>
        </w:rPr>
      </w:pPr>
      <w:r>
        <w:rPr>
          <w:rFonts w:hint="eastAsia" w:ascii="宋体" w:hAnsi="宋体" w:cs="Arial"/>
          <w:sz w:val="24"/>
          <w:szCs w:val="24"/>
        </w:rPr>
        <w:t>2、复印件内容须清晰、明确，若提供相关资料内容模糊不清或无法辨认，评审专家组有权不予认可；</w:t>
      </w:r>
    </w:p>
    <w:p>
      <w:pPr>
        <w:spacing w:line="360" w:lineRule="auto"/>
        <w:rPr>
          <w:rFonts w:hint="eastAsia" w:ascii="宋体" w:hAnsi="宋体" w:cs="Arial"/>
          <w:sz w:val="24"/>
          <w:szCs w:val="24"/>
        </w:rPr>
      </w:pPr>
      <w:r>
        <w:rPr>
          <w:rFonts w:hint="eastAsia" w:ascii="宋体" w:hAnsi="宋体" w:cs="Arial"/>
          <w:sz w:val="24"/>
          <w:szCs w:val="24"/>
        </w:rPr>
        <w:t>3、比选人有权在合同签订前复核涉及综合评审证明资料的原件，一旦发现存在虚假，一切后果由中选人自行负责。</w:t>
      </w:r>
    </w:p>
    <w:p>
      <w:pPr>
        <w:spacing w:line="360" w:lineRule="auto"/>
        <w:rPr>
          <w:rFonts w:ascii="宋体" w:hAnsi="宋体" w:cs="Arial"/>
          <w:kern w:val="0"/>
          <w:sz w:val="32"/>
          <w:lang w:val="zh-CN"/>
        </w:rPr>
      </w:pPr>
      <w:r>
        <w:rPr>
          <w:rFonts w:hint="eastAsia" w:ascii="宋体" w:hAnsi="宋体" w:cs="Arial"/>
          <w:kern w:val="0"/>
          <w:sz w:val="32"/>
          <w:lang w:val="en-US" w:eastAsia="zh-CN"/>
        </w:rPr>
        <w:t>6</w:t>
      </w:r>
      <w:r>
        <w:rPr>
          <w:rFonts w:ascii="宋体" w:hAnsi="宋体" w:cs="Arial"/>
          <w:kern w:val="0"/>
          <w:sz w:val="32"/>
          <w:lang w:val="zh-CN"/>
        </w:rPr>
        <w:t>.</w:t>
      </w:r>
      <w:r>
        <w:rPr>
          <w:rFonts w:hint="eastAsia" w:ascii="宋体" w:hAnsi="宋体" w:cs="Arial"/>
          <w:kern w:val="0"/>
          <w:sz w:val="32"/>
          <w:lang w:val="zh-CN"/>
        </w:rPr>
        <w:t>其他材料</w:t>
      </w:r>
    </w:p>
    <w:p>
      <w:pPr>
        <w:spacing w:line="360" w:lineRule="auto"/>
        <w:rPr>
          <w:rFonts w:ascii="宋体" w:hAnsi="宋体" w:cs="Arial"/>
          <w:b/>
          <w:sz w:val="24"/>
          <w:szCs w:val="24"/>
        </w:rPr>
      </w:pPr>
    </w:p>
    <w:p>
      <w:pPr>
        <w:spacing w:line="360" w:lineRule="auto"/>
        <w:jc w:val="center"/>
        <w:rPr>
          <w:rFonts w:hint="eastAsia" w:ascii="宋体" w:hAnsi="宋体" w:cs="Arial"/>
          <w:sz w:val="24"/>
          <w:szCs w:val="24"/>
        </w:rPr>
      </w:pPr>
      <w:r>
        <w:rPr>
          <w:rFonts w:hint="eastAsia" w:ascii="宋体" w:hAnsi="宋体" w:cs="Arial"/>
          <w:b/>
          <w:sz w:val="24"/>
          <w:szCs w:val="24"/>
        </w:rPr>
        <w:t>包括但不限于</w:t>
      </w:r>
      <w:r>
        <w:rPr>
          <w:rFonts w:hint="eastAsia" w:ascii="宋体" w:hAnsi="宋体" w:cs="Arial"/>
          <w:sz w:val="24"/>
          <w:szCs w:val="24"/>
        </w:rPr>
        <w:t>比选文件其他要求提供及比选申请人认为需要提交的材料等。</w:t>
      </w:r>
    </w:p>
    <w:p>
      <w:pPr>
        <w:pStyle w:val="12"/>
        <w:spacing w:line="360" w:lineRule="auto"/>
        <w:ind w:firstLine="480"/>
        <w:rPr>
          <w:rFonts w:ascii="宋体" w:hAnsi="宋体" w:eastAsia="宋体" w:cs="Arial"/>
          <w:sz w:val="24"/>
          <w:szCs w:val="24"/>
        </w:rPr>
      </w:pPr>
    </w:p>
    <w:p>
      <w:pPr>
        <w:pStyle w:val="3"/>
        <w:ind w:left="0" w:leftChars="0" w:firstLine="0" w:firstLineChars="0"/>
        <w:jc w:val="both"/>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0ACAE"/>
    <w:multiLevelType w:val="singleLevel"/>
    <w:tmpl w:val="2BC0ACAE"/>
    <w:lvl w:ilvl="0" w:tentative="0">
      <w:start w:val="1"/>
      <w:numFmt w:val="decimal"/>
      <w:lvlText w:val="%1."/>
      <w:lvlJc w:val="left"/>
      <w:pPr>
        <w:tabs>
          <w:tab w:val="left" w:pos="312"/>
        </w:tabs>
      </w:pPr>
    </w:lvl>
  </w:abstractNum>
  <w:abstractNum w:abstractNumId="1">
    <w:nsid w:val="3B560F77"/>
    <w:multiLevelType w:val="multilevel"/>
    <w:tmpl w:val="3B560F77"/>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170B"/>
    <w:rsid w:val="0D6672C1"/>
    <w:rsid w:val="0EDF7EBD"/>
    <w:rsid w:val="129615E0"/>
    <w:rsid w:val="13B54A2A"/>
    <w:rsid w:val="1A565A5F"/>
    <w:rsid w:val="1ABD184B"/>
    <w:rsid w:val="25CD1105"/>
    <w:rsid w:val="26AE297D"/>
    <w:rsid w:val="425C71CD"/>
    <w:rsid w:val="42AF108E"/>
    <w:rsid w:val="45AF4585"/>
    <w:rsid w:val="466B0DF4"/>
    <w:rsid w:val="48CE0362"/>
    <w:rsid w:val="4D4F6CF4"/>
    <w:rsid w:val="656115B3"/>
    <w:rsid w:val="EF9FC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1"/>
    <w:qFormat/>
    <w:uiPriority w:val="0"/>
    <w:pPr>
      <w:spacing w:line="580" w:lineRule="exact"/>
      <w:ind w:firstLine="840" w:firstLineChars="200"/>
      <w:textAlignment w:val="baseline"/>
    </w:pPr>
    <w:rPr>
      <w:rFonts w:ascii="Times New Roman" w:hAnsi="Times New Roman" w:eastAsia="仿宋_GB2312"/>
      <w:sz w:val="30"/>
    </w:rPr>
  </w:style>
  <w:style w:type="paragraph" w:styleId="4">
    <w:name w:val="Body Text"/>
    <w:basedOn w:val="1"/>
    <w:next w:val="1"/>
    <w:qFormat/>
    <w:uiPriority w:val="0"/>
    <w:rPr>
      <w:rFonts w:ascii="宋体" w:hAnsi="Arial"/>
      <w:sz w:val="28"/>
    </w:rPr>
  </w:style>
  <w:style w:type="paragraph" w:styleId="5">
    <w:name w:val="Body Text Indent"/>
    <w:basedOn w:val="1"/>
    <w:next w:val="6"/>
    <w:qFormat/>
    <w:uiPriority w:val="0"/>
    <w:pPr>
      <w:ind w:firstLine="645"/>
    </w:pPr>
    <w:rPr>
      <w:rFonts w:ascii="楷体_GB2312" w:eastAsia="楷体_GB2312"/>
      <w:sz w:val="32"/>
    </w:rPr>
  </w:style>
  <w:style w:type="paragraph" w:styleId="6">
    <w:name w:val="envelope return"/>
    <w:basedOn w:val="1"/>
    <w:qFormat/>
    <w:uiPriority w:val="99"/>
    <w:pPr>
      <w:snapToGrid w:val="0"/>
    </w:pPr>
    <w:rPr>
      <w:rFonts w:ascii="Arial" w:hAnsi="Arial" w:cs="Arial"/>
    </w:rPr>
  </w:style>
  <w:style w:type="paragraph" w:styleId="7">
    <w:name w:val="Date"/>
    <w:basedOn w:val="1"/>
    <w:next w:val="1"/>
    <w:qFormat/>
    <w:uiPriority w:val="0"/>
    <w:rPr>
      <w:b/>
      <w:sz w:val="2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ind w:left="210"/>
      <w:jc w:val="left"/>
    </w:pPr>
    <w:rPr>
      <w:rFonts w:ascii="Calibri" w:hAnsi="Calibri"/>
      <w:smallCaps/>
      <w:sz w:val="20"/>
    </w:rPr>
  </w:style>
  <w:style w:type="paragraph" w:styleId="11">
    <w:name w:val="Body Text First Indent"/>
    <w:basedOn w:val="4"/>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2">
    <w:name w:val="Body Text First Indent 2"/>
    <w:basedOn w:val="5"/>
    <w:unhideWhenUsed/>
    <w:qFormat/>
    <w:uiPriority w:val="99"/>
    <w:pPr>
      <w:spacing w:beforeLines="0" w:afterLines="0"/>
      <w:ind w:firstLine="420" w:firstLineChars="200"/>
    </w:pPr>
    <w:rPr>
      <w:rFonts w:hint="eastAsia"/>
      <w:sz w:val="22"/>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Hyperlink"/>
    <w:basedOn w:val="15"/>
    <w:qFormat/>
    <w:uiPriority w:val="99"/>
    <w:rPr>
      <w:color w:val="0000FF"/>
      <w:u w:val="none"/>
    </w:rPr>
  </w:style>
  <w:style w:type="paragraph" w:customStyle="1" w:styleId="18">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
    <w:name w:val="D&amp;L"/>
    <w:basedOn w:val="9"/>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列出段落1"/>
    <w:basedOn w:val="1"/>
    <w:qFormat/>
    <w:uiPriority w:val="34"/>
    <w:pPr>
      <w:adjustRightInd w:val="0"/>
      <w:spacing w:line="360" w:lineRule="atLeast"/>
      <w:ind w:firstLine="420" w:firstLineChars="20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4851</Words>
  <Characters>5071</Characters>
  <Lines>0</Lines>
  <Paragraphs>0</Paragraphs>
  <TotalTime>11</TotalTime>
  <ScaleCrop>false</ScaleCrop>
  <LinksUpToDate>false</LinksUpToDate>
  <CharactersWithSpaces>5107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2025-03-17T10:47:18Z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51C5C59807794A0E8D558E1D3E9BB78B</vt:lpwstr>
  </property>
  <property fmtid="{D5CDD505-2E9C-101B-9397-08002B2CF9AE}" pid="4" name="KSOTemplateDocerSaveRecord">
    <vt:lpwstr>eyJoZGlkIjoiNjAzZjkyMGUwZjk0M2Y1YTZmODY4NzM0ZTU3YjI0YjEiLCJ1c2VySWQiOiI0ODUzMjQ5ODcifQ==</vt:lpwstr>
  </property>
</Properties>
</file>